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46A17" w14:textId="459D093D" w:rsidR="009A4FD7" w:rsidRPr="006B3F24" w:rsidRDefault="009A4FD7" w:rsidP="009A4FD7">
      <w:pPr>
        <w:jc w:val="center"/>
        <w:outlineLvl w:val="0"/>
        <w:rPr>
          <w:b/>
        </w:rPr>
      </w:pPr>
      <w:r w:rsidRPr="006B3F24">
        <w:rPr>
          <w:b/>
        </w:rPr>
        <w:t xml:space="preserve">ДОГОВОР </w:t>
      </w:r>
      <w:r w:rsidR="001B1124" w:rsidRPr="006B3F24">
        <w:rPr>
          <w:b/>
        </w:rPr>
        <w:t>№</w:t>
      </w:r>
    </w:p>
    <w:p w14:paraId="2726952C" w14:textId="2BC4E60C" w:rsidR="009A4FD7" w:rsidRPr="006B3F24" w:rsidRDefault="001B1124" w:rsidP="009A4FD7">
      <w:pPr>
        <w:jc w:val="center"/>
        <w:outlineLvl w:val="0"/>
        <w:rPr>
          <w:b/>
        </w:rPr>
      </w:pPr>
      <w:r w:rsidRPr="006B3F24">
        <w:rPr>
          <w:b/>
        </w:rPr>
        <w:t xml:space="preserve">на оказание брокерских услуг на товарном рынке </w:t>
      </w:r>
    </w:p>
    <w:p w14:paraId="3BBA24EA" w14:textId="0F4CAC3D" w:rsidR="001B1124" w:rsidRPr="006B3F24" w:rsidRDefault="001B1124" w:rsidP="009A4FD7">
      <w:pPr>
        <w:jc w:val="center"/>
        <w:outlineLvl w:val="0"/>
        <w:rPr>
          <w:b/>
        </w:rPr>
      </w:pPr>
      <w:r w:rsidRPr="006B3F24">
        <w:rPr>
          <w:b/>
        </w:rPr>
        <w:t>в секции «Минеральное сырье и химическая продукция»</w:t>
      </w:r>
    </w:p>
    <w:p w14:paraId="0E3586C3" w14:textId="77777777" w:rsidR="009A4FD7" w:rsidRPr="006B3F24" w:rsidRDefault="009A4FD7" w:rsidP="009A4FD7">
      <w:pPr>
        <w:jc w:val="both"/>
      </w:pPr>
    </w:p>
    <w:p w14:paraId="367FAF26" w14:textId="0BC3ED0A" w:rsidR="009A4FD7" w:rsidRPr="006B3F24" w:rsidRDefault="00025A22" w:rsidP="009A4FD7">
      <w:pPr>
        <w:rPr>
          <w:b/>
        </w:rPr>
      </w:pPr>
      <w:r w:rsidRPr="006B3F24">
        <w:rPr>
          <w:b/>
        </w:rPr>
        <w:t>ст</w:t>
      </w:r>
      <w:r w:rsidR="009A4FD7" w:rsidRPr="006B3F24">
        <w:rPr>
          <w:b/>
        </w:rPr>
        <w:t>. К</w:t>
      </w:r>
      <w:r w:rsidRPr="006B3F24">
        <w:rPr>
          <w:b/>
        </w:rPr>
        <w:t>азанская</w:t>
      </w:r>
      <w:r w:rsidR="009A4FD7" w:rsidRPr="006B3F24">
        <w:rPr>
          <w:b/>
        </w:rPr>
        <w:t xml:space="preserve"> </w:t>
      </w:r>
      <w:r w:rsidR="009A4FD7" w:rsidRPr="006B3F24">
        <w:rPr>
          <w:b/>
        </w:rPr>
        <w:tab/>
      </w:r>
      <w:r w:rsidR="009A4FD7" w:rsidRPr="006B3F24">
        <w:rPr>
          <w:b/>
        </w:rPr>
        <w:tab/>
      </w:r>
      <w:r w:rsidR="009A4FD7" w:rsidRPr="006B3F24">
        <w:rPr>
          <w:b/>
        </w:rPr>
        <w:tab/>
      </w:r>
      <w:r w:rsidR="009A4FD7" w:rsidRPr="006B3F24">
        <w:rPr>
          <w:b/>
        </w:rPr>
        <w:tab/>
        <w:t xml:space="preserve">   </w:t>
      </w:r>
      <w:r w:rsidR="009A4FD7" w:rsidRPr="006B3F24">
        <w:rPr>
          <w:b/>
        </w:rPr>
        <w:tab/>
      </w:r>
      <w:r w:rsidR="009A4FD7" w:rsidRPr="006B3F24">
        <w:rPr>
          <w:b/>
        </w:rPr>
        <w:tab/>
      </w:r>
      <w:r w:rsidR="009A4FD7" w:rsidRPr="006B3F24">
        <w:rPr>
          <w:b/>
        </w:rPr>
        <w:tab/>
        <w:t xml:space="preserve">      </w:t>
      </w:r>
      <w:r w:rsidR="009A4FD7" w:rsidRPr="006B3F24">
        <w:rPr>
          <w:b/>
        </w:rPr>
        <w:tab/>
        <w:t xml:space="preserve">       </w:t>
      </w:r>
      <w:proofErr w:type="gramStart"/>
      <w:r w:rsidR="009A4FD7" w:rsidRPr="006B3F24">
        <w:rPr>
          <w:b/>
        </w:rPr>
        <w:t xml:space="preserve">   «</w:t>
      </w:r>
      <w:proofErr w:type="gramEnd"/>
      <w:r w:rsidR="009A4FD7" w:rsidRPr="006B3F24">
        <w:rPr>
          <w:b/>
        </w:rPr>
        <w:t>____» ________ 20___ г.</w:t>
      </w:r>
    </w:p>
    <w:p w14:paraId="5B6F0325" w14:textId="77777777" w:rsidR="009A4FD7" w:rsidRPr="006B3F24" w:rsidRDefault="009A4FD7" w:rsidP="009A4FD7">
      <w:pPr>
        <w:jc w:val="both"/>
      </w:pPr>
    </w:p>
    <w:p w14:paraId="4CD88113" w14:textId="5DB170F3" w:rsidR="009A4FD7" w:rsidRPr="006B3F24" w:rsidRDefault="009A4FD7" w:rsidP="009A4FD7">
      <w:pPr>
        <w:ind w:firstLine="567"/>
        <w:jc w:val="both"/>
      </w:pPr>
      <w:r w:rsidRPr="006B3F24">
        <w:rPr>
          <w:b/>
        </w:rPr>
        <w:t>Общество с ограниченной ответственностью «</w:t>
      </w:r>
      <w:r w:rsidR="00025A22" w:rsidRPr="006B3F24">
        <w:rPr>
          <w:b/>
        </w:rPr>
        <w:t>Юго-Восток Агро</w:t>
      </w:r>
      <w:r w:rsidRPr="006B3F24">
        <w:rPr>
          <w:b/>
        </w:rPr>
        <w:t>» (ООО «</w:t>
      </w:r>
      <w:r w:rsidR="00025A22" w:rsidRPr="006B3F24">
        <w:rPr>
          <w:b/>
        </w:rPr>
        <w:t>Юго-Восток Агро</w:t>
      </w:r>
      <w:r w:rsidRPr="006B3F24">
        <w:rPr>
          <w:b/>
        </w:rPr>
        <w:t>»)</w:t>
      </w:r>
      <w:r w:rsidRPr="006B3F24">
        <w:t xml:space="preserve">, именуемое в дальнейшем </w:t>
      </w:r>
      <w:r w:rsidRPr="006B3F24">
        <w:rPr>
          <w:b/>
        </w:rPr>
        <w:t>«Брокер»</w:t>
      </w:r>
      <w:r w:rsidRPr="006B3F24">
        <w:t xml:space="preserve">, в лице Директора </w:t>
      </w:r>
      <w:proofErr w:type="spellStart"/>
      <w:r w:rsidR="00025A22" w:rsidRPr="006B3F24">
        <w:t>Зуенко</w:t>
      </w:r>
      <w:proofErr w:type="spellEnd"/>
      <w:r w:rsidR="00025A22" w:rsidRPr="006B3F24">
        <w:t xml:space="preserve"> Геннадия Александровича</w:t>
      </w:r>
      <w:r w:rsidRPr="006B3F24">
        <w:t xml:space="preserve">, действующего на основании Устава, с одной стороны, и </w:t>
      </w:r>
      <w:r w:rsidRPr="006B3F24">
        <w:rPr>
          <w:b/>
        </w:rPr>
        <w:t>Общество с ограниченной ответственностью __________________ (ООО «_______________»)</w:t>
      </w:r>
      <w:r w:rsidRPr="006B3F24">
        <w:t xml:space="preserve">, </w:t>
      </w:r>
      <w:r w:rsidRPr="006B3F24">
        <w:rPr>
          <w:bCs/>
        </w:rPr>
        <w:t>именуемое</w:t>
      </w:r>
      <w:r w:rsidRPr="006B3F24">
        <w:t xml:space="preserve"> в дальнейшем </w:t>
      </w:r>
      <w:r w:rsidRPr="006B3F24">
        <w:rPr>
          <w:b/>
        </w:rPr>
        <w:t>«Клиент»</w:t>
      </w:r>
      <w:r w:rsidRPr="006B3F24">
        <w:t>,</w:t>
      </w:r>
      <w:r w:rsidRPr="006B3F24">
        <w:rPr>
          <w:b/>
        </w:rPr>
        <w:t xml:space="preserve"> </w:t>
      </w:r>
      <w:r w:rsidRPr="006B3F24">
        <w:t xml:space="preserve">в лице _______________________________________, действующего на основании Устава, с другой стороны, совместно именуемые </w:t>
      </w:r>
      <w:r w:rsidRPr="006B3F24">
        <w:rPr>
          <w:b/>
          <w:bCs/>
        </w:rPr>
        <w:t>«Стороны»</w:t>
      </w:r>
      <w:r w:rsidRPr="006B3F24">
        <w:t>, заключили настоящий Договор о нижеследующем:</w:t>
      </w:r>
    </w:p>
    <w:p w14:paraId="28DC9F8E" w14:textId="77777777" w:rsidR="009A4FD7" w:rsidRPr="006B3F24" w:rsidRDefault="009A4FD7" w:rsidP="009A4FD7">
      <w:pPr>
        <w:rPr>
          <w:b/>
        </w:rPr>
      </w:pPr>
    </w:p>
    <w:p w14:paraId="5A49C099" w14:textId="77777777" w:rsidR="007A4A6B" w:rsidRPr="006B3F24" w:rsidRDefault="007A4A6B" w:rsidP="007A4A6B">
      <w:pPr>
        <w:pStyle w:val="af9"/>
        <w:numPr>
          <w:ilvl w:val="0"/>
          <w:numId w:val="33"/>
        </w:numPr>
        <w:spacing w:after="160" w:line="259" w:lineRule="auto"/>
        <w:ind w:left="0" w:firstLine="709"/>
        <w:jc w:val="center"/>
        <w:rPr>
          <w:b/>
          <w:lang w:val="en-US"/>
        </w:rPr>
      </w:pPr>
      <w:r w:rsidRPr="006B3F24">
        <w:rPr>
          <w:b/>
        </w:rPr>
        <w:t>ПРЕДМЕТ ДОГОВОРА</w:t>
      </w:r>
    </w:p>
    <w:p w14:paraId="5A6E9428" w14:textId="77777777" w:rsidR="007A4A6B" w:rsidRPr="006B3F24" w:rsidRDefault="007A4A6B" w:rsidP="007A4A6B">
      <w:pPr>
        <w:pStyle w:val="af9"/>
        <w:ind w:left="927" w:firstLine="709"/>
        <w:rPr>
          <w:lang w:val="en-US"/>
        </w:rPr>
      </w:pPr>
    </w:p>
    <w:p w14:paraId="5F36B5EB" w14:textId="45442252" w:rsidR="007A4A6B" w:rsidRPr="006B3F24" w:rsidRDefault="007A4A6B" w:rsidP="007A4A6B">
      <w:pPr>
        <w:pStyle w:val="af9"/>
        <w:numPr>
          <w:ilvl w:val="1"/>
          <w:numId w:val="33"/>
        </w:numPr>
        <w:spacing w:after="160" w:line="259" w:lineRule="auto"/>
        <w:ind w:left="0" w:firstLine="709"/>
        <w:jc w:val="both"/>
      </w:pPr>
      <w:r w:rsidRPr="006B3F24">
        <w:t>Клиент поручает, а Брокер обязуется, действуя от своего имени за счет Клиента на основании поручения Клиента или от его имени и за счет Клиента на основании поручения Клиента и доверенности Клиента, совершать сделки купли-продажи биржевого товара, прямо оговоренных в настоящем Договоре. Брокер гарантирует, что он является участником торгов на Бирже и аккредитован в соответствии с правилами биржевой торговли;</w:t>
      </w:r>
    </w:p>
    <w:p w14:paraId="50EDEE15" w14:textId="77777777" w:rsidR="007A4A6B" w:rsidRPr="006B3F24" w:rsidRDefault="007A4A6B" w:rsidP="007A4A6B">
      <w:pPr>
        <w:pStyle w:val="af9"/>
        <w:numPr>
          <w:ilvl w:val="1"/>
          <w:numId w:val="33"/>
        </w:numPr>
        <w:spacing w:after="160" w:line="259" w:lineRule="auto"/>
        <w:ind w:left="0" w:firstLine="709"/>
        <w:jc w:val="both"/>
      </w:pPr>
      <w:r w:rsidRPr="006B3F24">
        <w:t>Стороны соглашаются, что заключение Договоров Брокером осуществляется в системе торгов АО «</w:t>
      </w:r>
      <w:proofErr w:type="spellStart"/>
      <w:r w:rsidRPr="006B3F24">
        <w:t>СПбМТСБ</w:t>
      </w:r>
      <w:proofErr w:type="spellEnd"/>
      <w:r w:rsidRPr="006B3F24">
        <w:t>» (именуемое далее – Биржа). Биржевой товар (именуемый далее – Товар) допускается к биржевым торгам путем посредством вступления в силу соответствующей спецификации Товара, в которой устанавливаются основные качественные и количественные характеристики, порядок проведения расчетов и поставки данного товара;</w:t>
      </w:r>
    </w:p>
    <w:p w14:paraId="52D3832E" w14:textId="77777777" w:rsidR="007A4A6B" w:rsidRPr="006B3F24" w:rsidRDefault="007A4A6B" w:rsidP="007A4A6B">
      <w:pPr>
        <w:pStyle w:val="af9"/>
        <w:numPr>
          <w:ilvl w:val="1"/>
          <w:numId w:val="33"/>
        </w:numPr>
        <w:spacing w:after="160" w:line="259" w:lineRule="auto"/>
        <w:ind w:left="0" w:firstLine="709"/>
        <w:jc w:val="both"/>
      </w:pPr>
      <w:r w:rsidRPr="006B3F24">
        <w:t>Брокер выполняет поручения Клиента, руководствуясь законодательством Российской Федерации, правилами биржевой торговли, спецификацией Товара по определенному базису поставки, другими внутренними документами Биржи и настоящим Договором;</w:t>
      </w:r>
    </w:p>
    <w:p w14:paraId="175C569A" w14:textId="6E170B02" w:rsidR="007A4A6B" w:rsidRPr="006B3F24" w:rsidRDefault="007A4A6B" w:rsidP="007A4A6B">
      <w:pPr>
        <w:pStyle w:val="af9"/>
        <w:numPr>
          <w:ilvl w:val="1"/>
          <w:numId w:val="33"/>
        </w:numPr>
        <w:spacing w:after="160" w:line="259" w:lineRule="auto"/>
        <w:ind w:left="0" w:firstLine="709"/>
        <w:jc w:val="both"/>
      </w:pPr>
      <w:r w:rsidRPr="006B3F24">
        <w:t>Поручения Клиента направляются Брокеру: по электронной почте, где сканированный документ позволяет четко отображать информацию оригинала, скрепленного подписью и печатью Клиента. Стороны признают юридическую силу поручений, переданных посредством электронной почты и вступают в силу для Сторон с момента получения таких поручений Брокером;</w:t>
      </w:r>
    </w:p>
    <w:p w14:paraId="050E3BE6" w14:textId="77777777" w:rsidR="00FF6E32" w:rsidRPr="006B3F24" w:rsidRDefault="00FF6E32" w:rsidP="00FF6E32">
      <w:pPr>
        <w:pStyle w:val="af9"/>
        <w:spacing w:after="160" w:line="259" w:lineRule="auto"/>
        <w:ind w:left="709"/>
        <w:jc w:val="both"/>
      </w:pPr>
    </w:p>
    <w:p w14:paraId="4C731215" w14:textId="77777777" w:rsidR="007A4A6B" w:rsidRPr="006B3F24" w:rsidRDefault="007A4A6B" w:rsidP="007A4A6B">
      <w:pPr>
        <w:pStyle w:val="af9"/>
        <w:numPr>
          <w:ilvl w:val="0"/>
          <w:numId w:val="33"/>
        </w:numPr>
        <w:spacing w:after="160" w:line="259" w:lineRule="auto"/>
        <w:ind w:left="0" w:firstLine="709"/>
        <w:jc w:val="center"/>
        <w:rPr>
          <w:b/>
        </w:rPr>
      </w:pPr>
      <w:r w:rsidRPr="006B3F24">
        <w:rPr>
          <w:b/>
        </w:rPr>
        <w:t>ПРАВА И ОБЯЗАННОСТИ СТОРОН</w:t>
      </w:r>
    </w:p>
    <w:p w14:paraId="75899C0C" w14:textId="77777777" w:rsidR="007A4A6B" w:rsidRPr="006B3F24" w:rsidRDefault="007A4A6B" w:rsidP="007A4A6B">
      <w:pPr>
        <w:pStyle w:val="af9"/>
        <w:ind w:left="927" w:firstLine="709"/>
      </w:pPr>
    </w:p>
    <w:p w14:paraId="3B347232" w14:textId="77777777" w:rsidR="007A4A6B" w:rsidRPr="006B3F24" w:rsidRDefault="007A4A6B" w:rsidP="007A4A6B">
      <w:pPr>
        <w:pStyle w:val="af9"/>
        <w:numPr>
          <w:ilvl w:val="1"/>
          <w:numId w:val="33"/>
        </w:numPr>
        <w:spacing w:after="160" w:line="259" w:lineRule="auto"/>
        <w:ind w:left="0" w:firstLine="709"/>
        <w:jc w:val="both"/>
        <w:rPr>
          <w:b/>
          <w:lang w:val="en-US"/>
        </w:rPr>
      </w:pPr>
      <w:r w:rsidRPr="006B3F24">
        <w:rPr>
          <w:b/>
        </w:rPr>
        <w:t>Брокер обязан</w:t>
      </w:r>
      <w:r w:rsidRPr="006B3F24">
        <w:rPr>
          <w:b/>
          <w:lang w:val="en-US"/>
        </w:rPr>
        <w:t>:</w:t>
      </w:r>
    </w:p>
    <w:p w14:paraId="660DA920" w14:textId="77777777" w:rsidR="007A4A6B" w:rsidRPr="006B3F24" w:rsidRDefault="007A4A6B" w:rsidP="007A4A6B">
      <w:pPr>
        <w:pStyle w:val="af9"/>
        <w:numPr>
          <w:ilvl w:val="0"/>
          <w:numId w:val="34"/>
        </w:numPr>
        <w:spacing w:after="160" w:line="259" w:lineRule="auto"/>
        <w:ind w:left="0" w:firstLine="709"/>
        <w:jc w:val="both"/>
        <w:rPr>
          <w:b/>
        </w:rPr>
      </w:pPr>
      <w:r w:rsidRPr="006B3F24">
        <w:t>Совершать сделки во исполнение поручений Клиента на условиях, наиболее выгодных для Клиента, принимая во внимание на момент исполнения поручения конъюнктуры, в соответствии с поданными Брокеру поручениями;</w:t>
      </w:r>
    </w:p>
    <w:p w14:paraId="351E1CF9" w14:textId="77777777" w:rsidR="007A4A6B" w:rsidRPr="006B3F24" w:rsidRDefault="007A4A6B" w:rsidP="007A4A6B">
      <w:pPr>
        <w:pStyle w:val="af9"/>
        <w:numPr>
          <w:ilvl w:val="0"/>
          <w:numId w:val="34"/>
        </w:numPr>
        <w:spacing w:after="160" w:line="259" w:lineRule="auto"/>
        <w:ind w:left="0" w:firstLine="709"/>
        <w:jc w:val="both"/>
        <w:rPr>
          <w:b/>
        </w:rPr>
      </w:pPr>
      <w:r w:rsidRPr="006B3F24">
        <w:t>В случае совершения сделок с Товаром на Бирже от имени Клиента зарегистрировать его в качестве Участника торгов и присвоить ему идентификационный код;</w:t>
      </w:r>
    </w:p>
    <w:p w14:paraId="5F4A48F5" w14:textId="77777777" w:rsidR="007A4A6B" w:rsidRPr="006B3F24" w:rsidRDefault="007A4A6B" w:rsidP="007A4A6B">
      <w:pPr>
        <w:pStyle w:val="af9"/>
        <w:numPr>
          <w:ilvl w:val="0"/>
          <w:numId w:val="34"/>
        </w:numPr>
        <w:spacing w:after="160" w:line="259" w:lineRule="auto"/>
        <w:ind w:left="0" w:firstLine="709"/>
        <w:jc w:val="both"/>
        <w:rPr>
          <w:b/>
        </w:rPr>
      </w:pPr>
      <w:r w:rsidRPr="006B3F24">
        <w:t>Информировать Клиента о принятых мерах по контролю над ценообразованием на Бирже, установленных в Правилах биржевой торговли, в целях предотвращения манипулирования ценами для исключения искусственного занижения или завышения цен на биржевой товар. Стороны обязуются содействовать в выявлении случаев сговора между Участниками торгов и Клиентами;</w:t>
      </w:r>
    </w:p>
    <w:p w14:paraId="3FDDCA4D" w14:textId="77777777" w:rsidR="007A4A6B" w:rsidRPr="006B3F24" w:rsidRDefault="007A4A6B" w:rsidP="007A4A6B">
      <w:pPr>
        <w:pStyle w:val="af9"/>
        <w:numPr>
          <w:ilvl w:val="0"/>
          <w:numId w:val="34"/>
        </w:numPr>
        <w:spacing w:after="160" w:line="259" w:lineRule="auto"/>
        <w:ind w:left="0" w:firstLine="709"/>
        <w:jc w:val="both"/>
        <w:rPr>
          <w:b/>
        </w:rPr>
      </w:pPr>
      <w:r w:rsidRPr="006B3F24">
        <w:t>Доводить до Клиента всю необходимую информацию, связанную с исполнением обязательств по настоящему Договору, предоставлять Клиенту отчеты о выполнении поручений Клиента, передавать Клиенту документы, полученные от Биржи по совершенной сделке, в том числе счета-фактуры и другие документы, которые оформлены с учетом действующего законодательства Российской Федерации.</w:t>
      </w:r>
    </w:p>
    <w:p w14:paraId="3AA6CA02" w14:textId="77777777" w:rsidR="007A4A6B" w:rsidRPr="006B3F24" w:rsidRDefault="007A4A6B" w:rsidP="007A4A6B">
      <w:pPr>
        <w:pStyle w:val="af9"/>
        <w:numPr>
          <w:ilvl w:val="1"/>
          <w:numId w:val="33"/>
        </w:numPr>
        <w:spacing w:after="160" w:line="259" w:lineRule="auto"/>
        <w:ind w:left="0" w:firstLine="709"/>
        <w:jc w:val="both"/>
        <w:rPr>
          <w:b/>
          <w:lang w:val="en-US"/>
        </w:rPr>
      </w:pPr>
      <w:r w:rsidRPr="006B3F24">
        <w:rPr>
          <w:b/>
        </w:rPr>
        <w:t>Брокер вправе</w:t>
      </w:r>
      <w:r w:rsidRPr="006B3F24">
        <w:rPr>
          <w:b/>
          <w:lang w:val="en-US"/>
        </w:rPr>
        <w:t>:</w:t>
      </w:r>
    </w:p>
    <w:p w14:paraId="2BA086FE" w14:textId="77777777" w:rsidR="007A4A6B" w:rsidRPr="006B3F24" w:rsidRDefault="007A4A6B" w:rsidP="007A4A6B">
      <w:pPr>
        <w:pStyle w:val="af9"/>
        <w:numPr>
          <w:ilvl w:val="0"/>
          <w:numId w:val="35"/>
        </w:numPr>
        <w:spacing w:after="160" w:line="259" w:lineRule="auto"/>
        <w:ind w:left="0" w:firstLine="709"/>
        <w:jc w:val="both"/>
        <w:rPr>
          <w:b/>
        </w:rPr>
      </w:pPr>
      <w:r w:rsidRPr="006B3F24">
        <w:t>Предъявлять Клиенту счета для оплаты услуг Биржи в соответствии с тарифами, установленными данной организацией. При необходимости корректировать суммы денежных средств в случае недостаточного обеспечения исполнения по транспортировке и хранению Товара, а также иных расходов, предназначенных для совершения сделок</w:t>
      </w:r>
      <w:r w:rsidRPr="006B3F24">
        <w:rPr>
          <w:lang w:val="en-US"/>
        </w:rPr>
        <w:t>;</w:t>
      </w:r>
    </w:p>
    <w:p w14:paraId="48679710" w14:textId="77777777" w:rsidR="007A4A6B" w:rsidRPr="006B3F24" w:rsidRDefault="007A4A6B" w:rsidP="007A4A6B">
      <w:pPr>
        <w:pStyle w:val="af9"/>
        <w:numPr>
          <w:ilvl w:val="0"/>
          <w:numId w:val="35"/>
        </w:numPr>
        <w:spacing w:after="160" w:line="259" w:lineRule="auto"/>
        <w:ind w:left="0" w:firstLine="709"/>
        <w:jc w:val="both"/>
        <w:rPr>
          <w:b/>
        </w:rPr>
      </w:pPr>
      <w:r w:rsidRPr="006B3F24">
        <w:t>Требовать от Клиента документы, необходимые Брокеру для надлежащего исполнения поручений Клиента, в том числе доверенности на совершение соответствующих действий;</w:t>
      </w:r>
    </w:p>
    <w:p w14:paraId="491B2404" w14:textId="77777777" w:rsidR="007A4A6B" w:rsidRPr="006B3F24" w:rsidRDefault="007A4A6B" w:rsidP="007A4A6B">
      <w:pPr>
        <w:pStyle w:val="af9"/>
        <w:numPr>
          <w:ilvl w:val="1"/>
          <w:numId w:val="33"/>
        </w:numPr>
        <w:spacing w:after="160" w:line="259" w:lineRule="auto"/>
        <w:ind w:left="0" w:firstLine="709"/>
        <w:jc w:val="both"/>
        <w:rPr>
          <w:b/>
          <w:lang w:val="en-US"/>
        </w:rPr>
      </w:pPr>
      <w:r w:rsidRPr="006B3F24">
        <w:rPr>
          <w:b/>
        </w:rPr>
        <w:t>Клиент обязан</w:t>
      </w:r>
    </w:p>
    <w:p w14:paraId="31419A2D" w14:textId="77777777" w:rsidR="007A4A6B" w:rsidRPr="006B3F24" w:rsidRDefault="007A4A6B" w:rsidP="007A4A6B">
      <w:pPr>
        <w:pStyle w:val="af9"/>
        <w:numPr>
          <w:ilvl w:val="0"/>
          <w:numId w:val="35"/>
        </w:numPr>
        <w:spacing w:after="160" w:line="259" w:lineRule="auto"/>
        <w:ind w:left="0" w:firstLine="709"/>
        <w:jc w:val="both"/>
        <w:rPr>
          <w:b/>
        </w:rPr>
      </w:pPr>
      <w:r w:rsidRPr="006B3F24">
        <w:t xml:space="preserve">Отправлять Брокеру поручения по купле-продаже Товара в соответствии с условиями настоящего Договора. </w:t>
      </w:r>
    </w:p>
    <w:p w14:paraId="3CC47954" w14:textId="77777777" w:rsidR="007A4A6B" w:rsidRPr="006B3F24" w:rsidRDefault="007A4A6B" w:rsidP="007A4A6B">
      <w:pPr>
        <w:pStyle w:val="af9"/>
        <w:numPr>
          <w:ilvl w:val="0"/>
          <w:numId w:val="35"/>
        </w:numPr>
        <w:spacing w:after="160" w:line="259" w:lineRule="auto"/>
        <w:ind w:left="0" w:firstLine="709"/>
        <w:jc w:val="both"/>
        <w:rPr>
          <w:b/>
        </w:rPr>
      </w:pPr>
      <w:r w:rsidRPr="006B3F24">
        <w:lastRenderedPageBreak/>
        <w:t xml:space="preserve">Вовремя производить оплату в соответствии с условиями настоящего Договора брокерское вознаграждение, а также услуги Биржи и любые иные расходы и сборы, понесенные Брокером для исполнения поручений Клиента. </w:t>
      </w:r>
    </w:p>
    <w:p w14:paraId="586F6235" w14:textId="77777777" w:rsidR="007A4A6B" w:rsidRPr="006B3F24" w:rsidRDefault="007A4A6B" w:rsidP="007A4A6B">
      <w:pPr>
        <w:pStyle w:val="af9"/>
        <w:numPr>
          <w:ilvl w:val="0"/>
          <w:numId w:val="35"/>
        </w:numPr>
        <w:spacing w:after="160" w:line="259" w:lineRule="auto"/>
        <w:ind w:left="0" w:firstLine="709"/>
        <w:jc w:val="both"/>
        <w:rPr>
          <w:b/>
        </w:rPr>
      </w:pPr>
      <w:r w:rsidRPr="006B3F24">
        <w:t>Обеспечить в случае необходимости зачисление денежных средств на счет, указанный Брокером, в сумме, необходимой для выполнения Брокером поручений Клиента с учетом биржевых, клиринговых сборов, стоимости услуг по транспортировке и хранению Товара, а также любых иных расходов, предназначенных для совершения сделок в отношении Товара.</w:t>
      </w:r>
    </w:p>
    <w:p w14:paraId="44176B2A" w14:textId="77777777" w:rsidR="007A4A6B" w:rsidRPr="006B3F24" w:rsidRDefault="007A4A6B" w:rsidP="007A4A6B">
      <w:pPr>
        <w:pStyle w:val="af9"/>
        <w:numPr>
          <w:ilvl w:val="0"/>
          <w:numId w:val="35"/>
        </w:numPr>
        <w:spacing w:after="160" w:line="259" w:lineRule="auto"/>
        <w:ind w:left="0" w:firstLine="709"/>
        <w:jc w:val="both"/>
        <w:rPr>
          <w:b/>
        </w:rPr>
      </w:pPr>
      <w:r w:rsidRPr="006B3F24">
        <w:t>Дать распоряжения Брокеру в случае получения информации о неисполнении или частичном исполнении поручения относительно дальнейших действий в рамках настоящего Договора.</w:t>
      </w:r>
    </w:p>
    <w:p w14:paraId="5176F0EA" w14:textId="77777777" w:rsidR="007A4A6B" w:rsidRPr="006B3F24" w:rsidRDefault="007A4A6B" w:rsidP="007A4A6B">
      <w:pPr>
        <w:pStyle w:val="af9"/>
        <w:numPr>
          <w:ilvl w:val="1"/>
          <w:numId w:val="33"/>
        </w:numPr>
        <w:spacing w:after="160" w:line="259" w:lineRule="auto"/>
        <w:ind w:left="0" w:firstLine="709"/>
        <w:jc w:val="both"/>
        <w:rPr>
          <w:b/>
          <w:lang w:val="en-US"/>
        </w:rPr>
      </w:pPr>
      <w:r w:rsidRPr="006B3F24">
        <w:rPr>
          <w:b/>
        </w:rPr>
        <w:t>Клиент вправе</w:t>
      </w:r>
    </w:p>
    <w:p w14:paraId="5B0525DC" w14:textId="77777777" w:rsidR="007A4A6B" w:rsidRPr="006B3F24" w:rsidRDefault="007A4A6B" w:rsidP="007A4A6B">
      <w:pPr>
        <w:pStyle w:val="af9"/>
        <w:numPr>
          <w:ilvl w:val="0"/>
          <w:numId w:val="35"/>
        </w:numPr>
        <w:spacing w:after="160" w:line="259" w:lineRule="auto"/>
        <w:ind w:left="0" w:firstLine="709"/>
        <w:jc w:val="both"/>
        <w:rPr>
          <w:b/>
        </w:rPr>
      </w:pPr>
      <w:r w:rsidRPr="006B3F24">
        <w:t>Требовать от Брокера документы и иную информацию в соответствии с действующим законодательством Российской Федерации и настоящим Договором;</w:t>
      </w:r>
    </w:p>
    <w:p w14:paraId="6F8A557E" w14:textId="77777777" w:rsidR="007A4A6B" w:rsidRPr="006B3F24" w:rsidRDefault="007A4A6B" w:rsidP="007A4A6B">
      <w:pPr>
        <w:pStyle w:val="af9"/>
        <w:numPr>
          <w:ilvl w:val="0"/>
          <w:numId w:val="35"/>
        </w:numPr>
        <w:spacing w:after="160" w:line="259" w:lineRule="auto"/>
        <w:ind w:left="0" w:firstLine="709"/>
        <w:jc w:val="both"/>
        <w:rPr>
          <w:b/>
        </w:rPr>
      </w:pPr>
      <w:r w:rsidRPr="006B3F24">
        <w:t xml:space="preserve">Сообщать об имеющихся возражениях по отчету Брокера. </w:t>
      </w:r>
    </w:p>
    <w:p w14:paraId="10144701" w14:textId="77777777" w:rsidR="009A4FD7" w:rsidRPr="006B3F24" w:rsidRDefault="009A4FD7" w:rsidP="009A4FD7">
      <w:pPr>
        <w:tabs>
          <w:tab w:val="left" w:pos="1418"/>
        </w:tabs>
        <w:ind w:firstLine="720"/>
        <w:jc w:val="both"/>
      </w:pPr>
    </w:p>
    <w:p w14:paraId="742F0C4B" w14:textId="77777777" w:rsidR="00654C00" w:rsidRPr="006B3F24" w:rsidRDefault="00654C00" w:rsidP="00654C00">
      <w:pPr>
        <w:pStyle w:val="af9"/>
        <w:numPr>
          <w:ilvl w:val="0"/>
          <w:numId w:val="33"/>
        </w:numPr>
        <w:spacing w:after="160" w:line="259" w:lineRule="auto"/>
        <w:ind w:left="0" w:firstLine="709"/>
        <w:jc w:val="center"/>
        <w:rPr>
          <w:b/>
          <w:lang w:val="en-US"/>
        </w:rPr>
      </w:pPr>
      <w:r w:rsidRPr="006B3F24">
        <w:rPr>
          <w:b/>
        </w:rPr>
        <w:t>ПОРЯДОК ИСПОЛНЕНИЯ ПОРУЧЕНИЙ</w:t>
      </w:r>
    </w:p>
    <w:p w14:paraId="4BF7855E" w14:textId="77777777" w:rsidR="00654C00" w:rsidRPr="006B3F24" w:rsidRDefault="00654C00" w:rsidP="00654C00">
      <w:pPr>
        <w:pStyle w:val="af9"/>
        <w:ind w:left="1636"/>
        <w:rPr>
          <w:lang w:val="en-US"/>
        </w:rPr>
      </w:pPr>
    </w:p>
    <w:p w14:paraId="71C4452E" w14:textId="77777777" w:rsidR="00654C00" w:rsidRPr="006B3F24" w:rsidRDefault="00654C00" w:rsidP="00654C00">
      <w:pPr>
        <w:pStyle w:val="af9"/>
        <w:numPr>
          <w:ilvl w:val="1"/>
          <w:numId w:val="33"/>
        </w:numPr>
        <w:spacing w:after="160" w:line="259" w:lineRule="auto"/>
        <w:ind w:left="0" w:firstLine="709"/>
        <w:jc w:val="both"/>
      </w:pPr>
      <w:r w:rsidRPr="006B3F24">
        <w:t xml:space="preserve">Брокер гарантирует Клиенту, что он обладает правом заключения договоров и является участником торгов на Бирже. </w:t>
      </w:r>
    </w:p>
    <w:p w14:paraId="119EF458" w14:textId="77777777" w:rsidR="00654C00" w:rsidRPr="006B3F24" w:rsidRDefault="00654C00" w:rsidP="00654C00">
      <w:pPr>
        <w:pStyle w:val="af9"/>
        <w:numPr>
          <w:ilvl w:val="1"/>
          <w:numId w:val="33"/>
        </w:numPr>
        <w:spacing w:after="160" w:line="259" w:lineRule="auto"/>
        <w:ind w:left="0" w:firstLine="709"/>
        <w:jc w:val="both"/>
      </w:pPr>
      <w:r w:rsidRPr="006B3F24">
        <w:t>По содержанию условий указанной сделки, Клиент может давать Брокеру следующие виды поручений:</w:t>
      </w:r>
    </w:p>
    <w:p w14:paraId="1A10868C" w14:textId="77777777" w:rsidR="00654C00" w:rsidRPr="006B3F24" w:rsidRDefault="00654C00" w:rsidP="00654C00">
      <w:pPr>
        <w:pStyle w:val="af9"/>
        <w:numPr>
          <w:ilvl w:val="0"/>
          <w:numId w:val="36"/>
        </w:numPr>
        <w:spacing w:after="160" w:line="259" w:lineRule="auto"/>
        <w:ind w:left="709" w:firstLine="0"/>
        <w:jc w:val="both"/>
      </w:pPr>
      <w:r w:rsidRPr="006B3F24">
        <w:t>купить Товар по текущей биржевой цене дня;</w:t>
      </w:r>
    </w:p>
    <w:p w14:paraId="070673A4" w14:textId="77777777" w:rsidR="00654C00" w:rsidRPr="006B3F24" w:rsidRDefault="00654C00" w:rsidP="00654C00">
      <w:pPr>
        <w:pStyle w:val="af9"/>
        <w:numPr>
          <w:ilvl w:val="0"/>
          <w:numId w:val="36"/>
        </w:numPr>
        <w:spacing w:after="160" w:line="259" w:lineRule="auto"/>
        <w:ind w:left="709" w:firstLine="0"/>
        <w:jc w:val="both"/>
      </w:pPr>
      <w:r w:rsidRPr="006B3F24">
        <w:t>продать товар по текущей биржевой цене дня;</w:t>
      </w:r>
    </w:p>
    <w:p w14:paraId="1D8F18B2" w14:textId="77777777" w:rsidR="00654C00" w:rsidRPr="006B3F24" w:rsidRDefault="00654C00" w:rsidP="00654C00">
      <w:pPr>
        <w:pStyle w:val="af9"/>
        <w:numPr>
          <w:ilvl w:val="0"/>
          <w:numId w:val="36"/>
        </w:numPr>
        <w:spacing w:after="160" w:line="259" w:lineRule="auto"/>
        <w:ind w:left="709" w:firstLine="0"/>
        <w:jc w:val="both"/>
      </w:pPr>
      <w:r w:rsidRPr="006B3F24">
        <w:t>купить Товар по цене не выше заданной (лимитированная заявка);</w:t>
      </w:r>
    </w:p>
    <w:p w14:paraId="15B32E65" w14:textId="77777777" w:rsidR="00654C00" w:rsidRPr="006B3F24" w:rsidRDefault="00654C00" w:rsidP="00654C00">
      <w:pPr>
        <w:pStyle w:val="af9"/>
        <w:numPr>
          <w:ilvl w:val="0"/>
          <w:numId w:val="36"/>
        </w:numPr>
        <w:spacing w:after="160" w:line="259" w:lineRule="auto"/>
        <w:ind w:left="709" w:firstLine="0"/>
        <w:jc w:val="both"/>
      </w:pPr>
      <w:r w:rsidRPr="006B3F24">
        <w:t>продать Товар по цене не ниже заданной (лимитированная заявка);</w:t>
      </w:r>
    </w:p>
    <w:p w14:paraId="1607A858" w14:textId="77777777" w:rsidR="00654C00" w:rsidRPr="006B3F24" w:rsidRDefault="00654C00" w:rsidP="00654C00">
      <w:pPr>
        <w:pStyle w:val="af9"/>
        <w:numPr>
          <w:ilvl w:val="0"/>
          <w:numId w:val="36"/>
        </w:numPr>
        <w:spacing w:after="160" w:line="259" w:lineRule="auto"/>
        <w:ind w:left="709" w:firstLine="0"/>
        <w:jc w:val="both"/>
      </w:pPr>
      <w:r w:rsidRPr="006B3F24">
        <w:t>купить Товар в тот момент, когда цена на него достигнет определенного (порогового значения);</w:t>
      </w:r>
    </w:p>
    <w:p w14:paraId="3ED1EEAB" w14:textId="77777777" w:rsidR="00654C00" w:rsidRPr="006B3F24" w:rsidRDefault="00654C00" w:rsidP="00654C00">
      <w:pPr>
        <w:pStyle w:val="af9"/>
        <w:numPr>
          <w:ilvl w:val="0"/>
          <w:numId w:val="36"/>
        </w:numPr>
        <w:spacing w:after="160" w:line="259" w:lineRule="auto"/>
        <w:ind w:left="709" w:firstLine="0"/>
        <w:jc w:val="both"/>
      </w:pPr>
      <w:r w:rsidRPr="006B3F24">
        <w:t>продать Товар в тот момент, когда цена на него достигнет определенного (порогового значения)</w:t>
      </w:r>
    </w:p>
    <w:p w14:paraId="16BDE087" w14:textId="77777777" w:rsidR="00654C00" w:rsidRPr="006B3F24" w:rsidRDefault="00654C00" w:rsidP="00654C00">
      <w:pPr>
        <w:pStyle w:val="af9"/>
        <w:numPr>
          <w:ilvl w:val="1"/>
          <w:numId w:val="33"/>
        </w:numPr>
        <w:spacing w:after="160" w:line="259" w:lineRule="auto"/>
        <w:ind w:left="0" w:firstLine="709"/>
        <w:jc w:val="both"/>
      </w:pPr>
      <w:r w:rsidRPr="006B3F24">
        <w:t>Брокер оказывает клиенту следующие информационные услуги:</w:t>
      </w:r>
    </w:p>
    <w:p w14:paraId="0D5B5CAF" w14:textId="77777777" w:rsidR="00654C00" w:rsidRPr="006B3F24" w:rsidRDefault="00654C00" w:rsidP="00654C00">
      <w:pPr>
        <w:pStyle w:val="af9"/>
        <w:numPr>
          <w:ilvl w:val="0"/>
          <w:numId w:val="37"/>
        </w:numPr>
        <w:spacing w:after="160" w:line="259" w:lineRule="auto"/>
        <w:ind w:left="1418" w:hanging="709"/>
        <w:jc w:val="both"/>
      </w:pPr>
      <w:r w:rsidRPr="006B3F24">
        <w:t>информирует о текущей биржевой цене на конкретный товар;</w:t>
      </w:r>
    </w:p>
    <w:p w14:paraId="04FF5D8D" w14:textId="77777777" w:rsidR="00654C00" w:rsidRPr="006B3F24" w:rsidRDefault="00654C00" w:rsidP="00654C00">
      <w:pPr>
        <w:pStyle w:val="af9"/>
        <w:numPr>
          <w:ilvl w:val="0"/>
          <w:numId w:val="37"/>
        </w:numPr>
        <w:spacing w:after="160" w:line="259" w:lineRule="auto"/>
        <w:ind w:left="1418" w:hanging="709"/>
        <w:jc w:val="both"/>
      </w:pPr>
      <w:r w:rsidRPr="006B3F24">
        <w:t>информирует о наличии конкретного товара на Бирже;</w:t>
      </w:r>
    </w:p>
    <w:p w14:paraId="53B491A2" w14:textId="77777777" w:rsidR="00654C00" w:rsidRPr="006B3F24" w:rsidRDefault="00654C00" w:rsidP="00654C00">
      <w:pPr>
        <w:pStyle w:val="af9"/>
        <w:numPr>
          <w:ilvl w:val="0"/>
          <w:numId w:val="37"/>
        </w:numPr>
        <w:spacing w:after="160" w:line="259" w:lineRule="auto"/>
        <w:ind w:left="1418" w:hanging="709"/>
        <w:jc w:val="both"/>
      </w:pPr>
      <w:r w:rsidRPr="006B3F24">
        <w:t>передает отчеты Биржи по итогам биржевых торгов с момента получения таких отчетов в соответствии с правилами биржевой торговли;</w:t>
      </w:r>
    </w:p>
    <w:p w14:paraId="5143E285" w14:textId="77777777" w:rsidR="00654C00" w:rsidRPr="006B3F24" w:rsidRDefault="00654C00" w:rsidP="00654C00">
      <w:pPr>
        <w:pStyle w:val="af9"/>
        <w:numPr>
          <w:ilvl w:val="1"/>
          <w:numId w:val="33"/>
        </w:numPr>
        <w:spacing w:after="160" w:line="259" w:lineRule="auto"/>
        <w:ind w:left="0" w:firstLine="709"/>
        <w:jc w:val="both"/>
        <w:rPr>
          <w:b/>
        </w:rPr>
      </w:pPr>
      <w:r w:rsidRPr="006B3F24">
        <w:t xml:space="preserve">Сторонами принимается следующий </w:t>
      </w:r>
      <w:r w:rsidRPr="006B3F24">
        <w:rPr>
          <w:b/>
        </w:rPr>
        <w:t>порядок исполнения поручений по продаже Товара:</w:t>
      </w:r>
    </w:p>
    <w:p w14:paraId="3455ED05" w14:textId="77777777" w:rsidR="00654C00" w:rsidRPr="006B3F24" w:rsidRDefault="00654C00" w:rsidP="00654C00">
      <w:pPr>
        <w:pStyle w:val="af9"/>
        <w:numPr>
          <w:ilvl w:val="0"/>
          <w:numId w:val="35"/>
        </w:numPr>
        <w:spacing w:after="160" w:line="259" w:lineRule="auto"/>
        <w:ind w:left="0" w:firstLine="709"/>
        <w:jc w:val="both"/>
      </w:pPr>
      <w:r w:rsidRPr="006B3F24">
        <w:t>Клиент направляет Брокеру поручение, подписанное с его стороны, и при необходимости доверенность на право заключения Договора;</w:t>
      </w:r>
    </w:p>
    <w:p w14:paraId="5F72B773" w14:textId="77777777" w:rsidR="00654C00" w:rsidRPr="006B3F24" w:rsidRDefault="00654C00" w:rsidP="00654C00">
      <w:pPr>
        <w:pStyle w:val="af9"/>
        <w:numPr>
          <w:ilvl w:val="0"/>
          <w:numId w:val="35"/>
        </w:numPr>
        <w:spacing w:after="160" w:line="259" w:lineRule="auto"/>
        <w:ind w:left="0" w:firstLine="709"/>
        <w:jc w:val="both"/>
      </w:pPr>
      <w:r w:rsidRPr="006B3F24">
        <w:t>Брокер, получив поручение, обязан незамедлительно начать работу по исполнению поручения Клиента на Бирже в соответствии с Правилами торгов;</w:t>
      </w:r>
    </w:p>
    <w:p w14:paraId="4EF4A06D" w14:textId="77777777" w:rsidR="00654C00" w:rsidRPr="006B3F24" w:rsidRDefault="00654C00" w:rsidP="00654C00">
      <w:pPr>
        <w:pStyle w:val="af9"/>
        <w:numPr>
          <w:ilvl w:val="0"/>
          <w:numId w:val="35"/>
        </w:numPr>
        <w:spacing w:after="160" w:line="259" w:lineRule="auto"/>
        <w:ind w:left="0" w:firstLine="709"/>
        <w:jc w:val="both"/>
      </w:pPr>
      <w:r w:rsidRPr="006B3F24">
        <w:t>Не позднее даты, предшествующей дню торгов, «Т-1» (если иное не указано в Спецификации Товара), Клиент вносит на указанный Брокером банковский счет гарантийную сумму в размере минимальной суммы денежных средств, которая рассчитана по ставке обеспеченности заявки Клиента.</w:t>
      </w:r>
    </w:p>
    <w:p w14:paraId="19BB53C9" w14:textId="77777777" w:rsidR="00654C00" w:rsidRPr="006B3F24" w:rsidRDefault="00654C00" w:rsidP="00654C00">
      <w:pPr>
        <w:pStyle w:val="af9"/>
        <w:numPr>
          <w:ilvl w:val="0"/>
          <w:numId w:val="35"/>
        </w:numPr>
        <w:spacing w:after="160" w:line="259" w:lineRule="auto"/>
        <w:ind w:left="0" w:firstLine="709"/>
        <w:jc w:val="both"/>
      </w:pPr>
      <w:r w:rsidRPr="006B3F24">
        <w:t xml:space="preserve">Не позднее даты, предшествующей дню торгов, «Т-1» (если иное не указано в Спецификации Товара) Клиент, планирующий осуществить продажу Товара на Бирже в дату «Т», должен обеспечить наличие Товара на базисе поставки и вносит на указанный Брокером банковский счет гарантийную сумму в размере минимальной суммы денежных средств, рассчитанной по ставке обеспеченности заявки Клиента. С момента подачи указанной заявки Клиент утрачивает право распоряжаться Товаром до получения отчета Брокера о заключении Договора или извещения о снятии Товара с торгов. </w:t>
      </w:r>
    </w:p>
    <w:p w14:paraId="428A05DC" w14:textId="77777777" w:rsidR="00654C00" w:rsidRPr="006B3F24" w:rsidRDefault="00654C00" w:rsidP="00654C00">
      <w:pPr>
        <w:pStyle w:val="af9"/>
        <w:numPr>
          <w:ilvl w:val="0"/>
          <w:numId w:val="35"/>
        </w:numPr>
        <w:spacing w:after="160" w:line="259" w:lineRule="auto"/>
        <w:ind w:left="0" w:firstLine="709"/>
        <w:jc w:val="both"/>
      </w:pPr>
      <w:r w:rsidRPr="006B3F24">
        <w:t>В случае заключения Договора по продаже Товара на Бирже от имени Брокера, он перечисляет денежные средства со своего расчетного счета на счет Клиента не позднее второго банковского дня с даты получения денежных средств за проданный на Бирже Товар;</w:t>
      </w:r>
    </w:p>
    <w:p w14:paraId="440F9978" w14:textId="77777777" w:rsidR="00654C00" w:rsidRPr="006B3F24" w:rsidRDefault="00654C00" w:rsidP="00654C00">
      <w:pPr>
        <w:pStyle w:val="af9"/>
        <w:numPr>
          <w:ilvl w:val="0"/>
          <w:numId w:val="35"/>
        </w:numPr>
        <w:spacing w:after="160" w:line="259" w:lineRule="auto"/>
        <w:ind w:left="0" w:firstLine="709"/>
        <w:jc w:val="both"/>
      </w:pPr>
      <w:r w:rsidRPr="006B3F24">
        <w:t xml:space="preserve">Если Товар в соответствии с Правилами торгов снят с биржевых торгов, Брокер обязан известить об этом Клиента в течение 2 (двух) рабочих дней. </w:t>
      </w:r>
    </w:p>
    <w:p w14:paraId="257F748D" w14:textId="77777777" w:rsidR="00654C00" w:rsidRPr="006B3F24" w:rsidRDefault="00654C00" w:rsidP="00654C00">
      <w:pPr>
        <w:pStyle w:val="af9"/>
        <w:ind w:left="1571" w:firstLine="709"/>
        <w:jc w:val="both"/>
      </w:pPr>
    </w:p>
    <w:p w14:paraId="25A7048A" w14:textId="77777777" w:rsidR="00654C00" w:rsidRPr="006B3F24" w:rsidRDefault="00654C00" w:rsidP="00654C00">
      <w:pPr>
        <w:pStyle w:val="af9"/>
        <w:numPr>
          <w:ilvl w:val="1"/>
          <w:numId w:val="33"/>
        </w:numPr>
        <w:spacing w:after="160" w:line="259" w:lineRule="auto"/>
        <w:ind w:left="0" w:firstLine="709"/>
        <w:jc w:val="both"/>
        <w:rPr>
          <w:b/>
        </w:rPr>
      </w:pPr>
      <w:r w:rsidRPr="006B3F24">
        <w:t xml:space="preserve">Сторонами принимается следующий </w:t>
      </w:r>
      <w:r w:rsidRPr="006B3F24">
        <w:rPr>
          <w:b/>
        </w:rPr>
        <w:t>порядок исполнения поручений при покупке Товара:</w:t>
      </w:r>
    </w:p>
    <w:p w14:paraId="1365E845" w14:textId="77777777" w:rsidR="00654C00" w:rsidRPr="006B3F24" w:rsidRDefault="00654C00" w:rsidP="00654C00">
      <w:pPr>
        <w:pStyle w:val="af9"/>
        <w:numPr>
          <w:ilvl w:val="0"/>
          <w:numId w:val="35"/>
        </w:numPr>
        <w:spacing w:after="160" w:line="259" w:lineRule="auto"/>
        <w:ind w:left="0" w:firstLine="709"/>
        <w:jc w:val="both"/>
      </w:pPr>
      <w:r w:rsidRPr="006B3F24">
        <w:t>Клиент по электронной почте направляет Брокеру в отсканированном виде подписанное и заверенное печатью поручение на покупку и в соответствии с Правилами биржевой торговли осуществляет необходимые действия по обеспечению порученных к заключению сделок;</w:t>
      </w:r>
    </w:p>
    <w:p w14:paraId="478C5324" w14:textId="77777777" w:rsidR="00654C00" w:rsidRPr="006B3F24" w:rsidRDefault="00654C00" w:rsidP="00654C00">
      <w:pPr>
        <w:pStyle w:val="af9"/>
        <w:numPr>
          <w:ilvl w:val="0"/>
          <w:numId w:val="35"/>
        </w:numPr>
        <w:spacing w:after="160" w:line="259" w:lineRule="auto"/>
        <w:ind w:left="0" w:firstLine="709"/>
        <w:jc w:val="both"/>
      </w:pPr>
      <w:r w:rsidRPr="006B3F24">
        <w:t>Брокер, получив поручение, обязан незамедлительно начать работу по его исполнению в соответствии с Правилами биржевой торговли;</w:t>
      </w:r>
    </w:p>
    <w:p w14:paraId="6D5E6F22" w14:textId="77777777" w:rsidR="00654C00" w:rsidRPr="006B3F24" w:rsidRDefault="00654C00" w:rsidP="00654C00">
      <w:pPr>
        <w:pStyle w:val="af9"/>
        <w:numPr>
          <w:ilvl w:val="0"/>
          <w:numId w:val="35"/>
        </w:numPr>
        <w:spacing w:after="160" w:line="259" w:lineRule="auto"/>
        <w:ind w:left="0" w:firstLine="709"/>
        <w:jc w:val="both"/>
      </w:pPr>
      <w:r w:rsidRPr="006B3F24">
        <w:lastRenderedPageBreak/>
        <w:t>Исполнив поручение, Брокер обязан в срок не позднее двух рабочих дней с даты совершения биржевой сделки предоставить Клиенту выписку из реестра договоров по итогам торгов;</w:t>
      </w:r>
    </w:p>
    <w:p w14:paraId="5ADA4A22" w14:textId="77777777" w:rsidR="00654C00" w:rsidRPr="006B3F24" w:rsidRDefault="00654C00" w:rsidP="00654C00">
      <w:pPr>
        <w:pStyle w:val="af9"/>
        <w:numPr>
          <w:ilvl w:val="0"/>
          <w:numId w:val="35"/>
        </w:numPr>
        <w:spacing w:after="160" w:line="259" w:lineRule="auto"/>
        <w:ind w:left="0" w:firstLine="709"/>
        <w:jc w:val="both"/>
      </w:pPr>
      <w:r w:rsidRPr="006B3F24">
        <w:t xml:space="preserve">Не позднее даты, предшествующей дню торгов, «Т-1» (если иное не указано в Спецификации товара), Клиент вносит на указанный Брокером банковский счет гарантийную сумму в размере минимальной суммы денежных средств, рассчитанной по ставке обеспеченности заявки Клиента. Оплата брокерского вознаграждения за исполненное поручение, стоимость приобретенного в результате биржевой сделки Товара, клиринговые и/или биржевые сборы (в зависимости от характера заключенной сделки), транспортные расходы, производятся в сроки, определенные настоящим Договором. </w:t>
      </w:r>
    </w:p>
    <w:p w14:paraId="035AF204" w14:textId="77777777" w:rsidR="00654C00" w:rsidRPr="006B3F24" w:rsidRDefault="00654C00" w:rsidP="00654C00">
      <w:pPr>
        <w:pStyle w:val="af9"/>
        <w:numPr>
          <w:ilvl w:val="0"/>
          <w:numId w:val="35"/>
        </w:numPr>
        <w:spacing w:after="160" w:line="259" w:lineRule="auto"/>
        <w:ind w:left="0" w:firstLine="709"/>
        <w:jc w:val="both"/>
      </w:pPr>
      <w:r w:rsidRPr="006B3F24">
        <w:t>Клиент на основании отчета Брокера, составленного по результатам торгов, должен обеспечить подачу отгрузочной разнарядки (заявки) на весь объем приобретенного на Бирже Товара. Клиент в соответствии с Правилами биржевых торгов, Спецификацией должен выполнять иные обязанности, вытекающие из заключенной биржевой сделки;</w:t>
      </w:r>
    </w:p>
    <w:p w14:paraId="53033A00" w14:textId="77777777" w:rsidR="00654C00" w:rsidRPr="006B3F24" w:rsidRDefault="00654C00" w:rsidP="00654C00">
      <w:pPr>
        <w:pStyle w:val="af9"/>
        <w:numPr>
          <w:ilvl w:val="0"/>
          <w:numId w:val="35"/>
        </w:numPr>
        <w:spacing w:after="160" w:line="259" w:lineRule="auto"/>
        <w:ind w:left="0" w:firstLine="709"/>
        <w:jc w:val="both"/>
      </w:pPr>
      <w:r w:rsidRPr="006B3F24">
        <w:t>Если Клиент имеет возражение по выписке из реестра договоров по итогам торгов, он обязан в течение 3 (трех) рабочих дней с момента получения указанной выписки по электронной почте, официальным письмом сообщить о них Брокеру. В противном случае выписка считается принятой Клиентом без замечаний. Выписка из реестра договоров по итогам торгов является отчетом Брокера по совершенной сделке;</w:t>
      </w:r>
    </w:p>
    <w:p w14:paraId="3DD4F4D5" w14:textId="77777777" w:rsidR="00654C00" w:rsidRPr="006B3F24" w:rsidRDefault="00654C00" w:rsidP="00654C00">
      <w:pPr>
        <w:pStyle w:val="af9"/>
        <w:numPr>
          <w:ilvl w:val="0"/>
          <w:numId w:val="35"/>
        </w:numPr>
        <w:spacing w:after="160" w:line="259" w:lineRule="auto"/>
        <w:ind w:left="0" w:firstLine="709"/>
        <w:jc w:val="both"/>
      </w:pPr>
      <w:r w:rsidRPr="006B3F24">
        <w:t>Клиент может в своем поручении Брокеру в качестве дополнительного условия предоставить Брокеру право продажи или покупки Товара в меньшем количестве, чем указано в данном поручении, а также право уменьшать цену в заявке на продажу без согласования с Клиентом.</w:t>
      </w:r>
    </w:p>
    <w:p w14:paraId="518D8E81" w14:textId="77777777" w:rsidR="009A4FD7" w:rsidRPr="006B3F24" w:rsidRDefault="009A4FD7" w:rsidP="009A4FD7">
      <w:pPr>
        <w:ind w:firstLine="720"/>
        <w:jc w:val="center"/>
        <w:outlineLvl w:val="0"/>
        <w:rPr>
          <w:b/>
        </w:rPr>
      </w:pPr>
    </w:p>
    <w:p w14:paraId="102CAB69" w14:textId="54AC3917" w:rsidR="00654C00" w:rsidRPr="006B3F24" w:rsidRDefault="00654C00" w:rsidP="00654C00">
      <w:pPr>
        <w:pStyle w:val="af9"/>
        <w:numPr>
          <w:ilvl w:val="0"/>
          <w:numId w:val="33"/>
        </w:numPr>
        <w:spacing w:after="160" w:line="259" w:lineRule="auto"/>
        <w:ind w:hanging="76"/>
        <w:jc w:val="center"/>
        <w:rPr>
          <w:b/>
          <w:lang w:val="en-US"/>
        </w:rPr>
      </w:pPr>
      <w:r w:rsidRPr="006B3F24">
        <w:rPr>
          <w:b/>
        </w:rPr>
        <w:t>ВОЗНАГРАЖДЕНИЕ И РАСХОДЫ БРОКЕРА</w:t>
      </w:r>
    </w:p>
    <w:p w14:paraId="1CB88D0D" w14:textId="77777777" w:rsidR="00654C00" w:rsidRPr="006B3F24" w:rsidRDefault="00654C00" w:rsidP="00654C00">
      <w:pPr>
        <w:pStyle w:val="af9"/>
        <w:ind w:left="1636"/>
        <w:rPr>
          <w:lang w:val="en-US"/>
        </w:rPr>
      </w:pPr>
    </w:p>
    <w:p w14:paraId="6F07DE26" w14:textId="77777777" w:rsidR="00654C00" w:rsidRPr="006B3F24" w:rsidRDefault="00654C00" w:rsidP="00654C00">
      <w:pPr>
        <w:pStyle w:val="af9"/>
        <w:numPr>
          <w:ilvl w:val="1"/>
          <w:numId w:val="33"/>
        </w:numPr>
        <w:spacing w:after="160" w:line="259" w:lineRule="auto"/>
        <w:ind w:left="0" w:firstLine="709"/>
        <w:jc w:val="both"/>
      </w:pPr>
      <w:r w:rsidRPr="006B3F24">
        <w:t>По условиям настоящего Договора Клиент оплачивает Брокеру:</w:t>
      </w:r>
    </w:p>
    <w:p w14:paraId="1BE23B03" w14:textId="4CB28FDD" w:rsidR="00654C00" w:rsidRPr="006B3F24" w:rsidRDefault="00654C00" w:rsidP="00DD0CAD">
      <w:pPr>
        <w:pStyle w:val="af9"/>
        <w:numPr>
          <w:ilvl w:val="0"/>
          <w:numId w:val="37"/>
        </w:numPr>
        <w:spacing w:after="160" w:line="259" w:lineRule="auto"/>
      </w:pPr>
      <w:r w:rsidRPr="006B3F24">
        <w:t>брокерское вознаграждение за оказание брокерских услуг</w:t>
      </w:r>
      <w:r w:rsidR="00DD0CAD">
        <w:t xml:space="preserve"> </w:t>
      </w:r>
      <w:r w:rsidR="00DD0CAD" w:rsidRPr="00DD0CAD">
        <w:t>в размере 0,3% (Ноль целых три десятых) процента с учетом НДС по ставке 20% по всем специфик</w:t>
      </w:r>
      <w:r w:rsidR="00DD0CAD">
        <w:t>ациям от объема сделки в рублях</w:t>
      </w:r>
      <w:r w:rsidRPr="006B3F24">
        <w:t>;</w:t>
      </w:r>
    </w:p>
    <w:p w14:paraId="50FEA872" w14:textId="77777777" w:rsidR="00654C00" w:rsidRPr="006B3F24" w:rsidRDefault="00654C00" w:rsidP="00654C00">
      <w:pPr>
        <w:pStyle w:val="af9"/>
        <w:numPr>
          <w:ilvl w:val="0"/>
          <w:numId w:val="37"/>
        </w:numPr>
        <w:spacing w:after="160" w:line="259" w:lineRule="auto"/>
        <w:ind w:left="709" w:firstLine="0"/>
        <w:jc w:val="both"/>
      </w:pPr>
      <w:r w:rsidRPr="006B3F24">
        <w:t>биржевые сборы</w:t>
      </w:r>
      <w:r w:rsidRPr="006B3F24">
        <w:rPr>
          <w:lang w:val="en-US"/>
        </w:rPr>
        <w:t>;</w:t>
      </w:r>
    </w:p>
    <w:p w14:paraId="54910CC2" w14:textId="77777777" w:rsidR="00654C00" w:rsidRPr="006B3F24" w:rsidRDefault="00654C00" w:rsidP="00654C00">
      <w:pPr>
        <w:pStyle w:val="af9"/>
        <w:numPr>
          <w:ilvl w:val="0"/>
          <w:numId w:val="37"/>
        </w:numPr>
        <w:spacing w:after="160" w:line="259" w:lineRule="auto"/>
        <w:ind w:left="709" w:firstLine="0"/>
        <w:jc w:val="both"/>
      </w:pPr>
      <w:r w:rsidRPr="006B3F24">
        <w:t>клиринговые сборы в случае заключения договора купли-продажи Товара от имени Брокера;</w:t>
      </w:r>
    </w:p>
    <w:p w14:paraId="5BA3452B" w14:textId="77777777" w:rsidR="00654C00" w:rsidRPr="006B3F24" w:rsidRDefault="00654C00" w:rsidP="00654C00">
      <w:pPr>
        <w:pStyle w:val="af9"/>
        <w:numPr>
          <w:ilvl w:val="0"/>
          <w:numId w:val="37"/>
        </w:numPr>
        <w:spacing w:after="160" w:line="259" w:lineRule="auto"/>
        <w:ind w:left="709" w:firstLine="0"/>
        <w:jc w:val="both"/>
      </w:pPr>
      <w:r w:rsidRPr="006B3F24">
        <w:t>расходы по оформлению документов, транспортировке, хранению и передаче Товара покупателю и иные расходы, понесенные Брокером для исполнения поручений Клиента.</w:t>
      </w:r>
    </w:p>
    <w:p w14:paraId="21A16288" w14:textId="77777777" w:rsidR="00654C00" w:rsidRPr="006B3F24" w:rsidRDefault="00654C00" w:rsidP="00654C00">
      <w:pPr>
        <w:pStyle w:val="af9"/>
        <w:numPr>
          <w:ilvl w:val="1"/>
          <w:numId w:val="33"/>
        </w:numPr>
        <w:spacing w:after="160" w:line="259" w:lineRule="auto"/>
        <w:ind w:left="0" w:firstLine="709"/>
        <w:jc w:val="both"/>
      </w:pPr>
      <w:r w:rsidRPr="006B3F24">
        <w:t>При оплате брокерского вознаграждения суммы платежей увеличиваются на сумму налога на добавленную стоимость, которая в расчетных документах указывается отдельной строкой;</w:t>
      </w:r>
    </w:p>
    <w:p w14:paraId="474DC210" w14:textId="77777777" w:rsidR="00654C00" w:rsidRPr="006B3F24" w:rsidRDefault="00654C00" w:rsidP="00654C00">
      <w:pPr>
        <w:pStyle w:val="af9"/>
        <w:numPr>
          <w:ilvl w:val="1"/>
          <w:numId w:val="33"/>
        </w:numPr>
        <w:spacing w:after="160" w:line="259" w:lineRule="auto"/>
        <w:ind w:left="0" w:firstLine="709"/>
        <w:jc w:val="both"/>
      </w:pPr>
      <w:r w:rsidRPr="006B3F24">
        <w:t>Брокерское вознаграждение начисляется по дате акта приемки-передачи оказанных услуг. Данный акт приемки-передачи оказанных услуг составляется ежемесячно по результатам исполнения Договора за прошедший месяц, подписывается Сторонами и датируется последним числом отчетного месяца;</w:t>
      </w:r>
    </w:p>
    <w:p w14:paraId="0D1AC4AB" w14:textId="77777777" w:rsidR="00654C00" w:rsidRPr="006B3F24" w:rsidRDefault="00654C00" w:rsidP="00654C00">
      <w:pPr>
        <w:pStyle w:val="af9"/>
        <w:numPr>
          <w:ilvl w:val="1"/>
          <w:numId w:val="33"/>
        </w:numPr>
        <w:spacing w:after="160" w:line="259" w:lineRule="auto"/>
        <w:ind w:left="0" w:firstLine="709"/>
        <w:jc w:val="both"/>
      </w:pPr>
      <w:r w:rsidRPr="006B3F24">
        <w:t>Акт приемки-передачи оказанных услуг предоставляется Клиенту до 07 числа месяца следующего за отчетным. Счет-фактура на брокерское вознаграждение предоставляется Клиенту в соответствии с требованиями действующего законодательства Российской Федерации на основании акта приемки-передачи оказанных услуг;</w:t>
      </w:r>
    </w:p>
    <w:p w14:paraId="56F79A54" w14:textId="77777777" w:rsidR="00654C00" w:rsidRPr="006B3F24" w:rsidRDefault="00654C00" w:rsidP="00654C00">
      <w:pPr>
        <w:pStyle w:val="af9"/>
        <w:numPr>
          <w:ilvl w:val="1"/>
          <w:numId w:val="33"/>
        </w:numPr>
        <w:spacing w:after="160" w:line="259" w:lineRule="auto"/>
        <w:ind w:left="0" w:firstLine="709"/>
        <w:jc w:val="both"/>
      </w:pPr>
      <w:r w:rsidRPr="006B3F24">
        <w:t>Если при исполнении лимитированных заявок Клиента, указанных в п.3.2 настоящего Договора, Брокер заключает договор на условиях более выгодных, нежели те, которые были заявлены Клиентом, то Брокер получает дополнительное вознаграждение в размере 50%от дополнительно образовавшейся выгоды;</w:t>
      </w:r>
    </w:p>
    <w:p w14:paraId="73E869EB" w14:textId="77777777" w:rsidR="00654C00" w:rsidRPr="006B3F24" w:rsidRDefault="00654C00" w:rsidP="00654C00">
      <w:pPr>
        <w:pStyle w:val="af9"/>
        <w:numPr>
          <w:ilvl w:val="1"/>
          <w:numId w:val="33"/>
        </w:numPr>
        <w:spacing w:after="160" w:line="259" w:lineRule="auto"/>
        <w:ind w:left="0" w:firstLine="709"/>
        <w:jc w:val="both"/>
      </w:pPr>
      <w:r w:rsidRPr="006B3F24">
        <w:t>Биржевые и клиринговые сборы оплачиваются в размере и порядке, определенном Биржей на основании счетов, выставленных Брокером;</w:t>
      </w:r>
    </w:p>
    <w:p w14:paraId="363461AB" w14:textId="7A051DFF" w:rsidR="00654C00" w:rsidRPr="006B3F24" w:rsidRDefault="00654C00" w:rsidP="00654C00">
      <w:pPr>
        <w:pStyle w:val="af9"/>
        <w:numPr>
          <w:ilvl w:val="1"/>
          <w:numId w:val="33"/>
        </w:numPr>
        <w:spacing w:after="160" w:line="259" w:lineRule="auto"/>
        <w:ind w:left="0" w:firstLine="709"/>
        <w:jc w:val="both"/>
      </w:pPr>
      <w:r w:rsidRPr="006B3F24">
        <w:t xml:space="preserve">Расходы по транспортировке, оформлению документов, а также хранению, передаче Товара Клиенту и любые иные расходы, связанные </w:t>
      </w:r>
      <w:bookmarkStart w:id="0" w:name="_GoBack"/>
      <w:bookmarkEnd w:id="0"/>
      <w:r w:rsidR="005F7EEF" w:rsidRPr="006B3F24">
        <w:t>с Товаром,</w:t>
      </w:r>
      <w:r w:rsidRPr="006B3F24">
        <w:t xml:space="preserve"> оплачиваются Клиентом на основании авансовых счетов, выставленных Брокером. При оплате суммы платежей увеличиваются на сумму налога на добавленную стоимость, которая в расчетных документах указывается отдельной строкой;</w:t>
      </w:r>
    </w:p>
    <w:p w14:paraId="1293BC5C" w14:textId="77777777" w:rsidR="00654C00" w:rsidRPr="006B3F24" w:rsidRDefault="00654C00" w:rsidP="00654C00">
      <w:pPr>
        <w:pStyle w:val="af9"/>
        <w:numPr>
          <w:ilvl w:val="1"/>
          <w:numId w:val="33"/>
        </w:numPr>
        <w:spacing w:after="160" w:line="259" w:lineRule="auto"/>
        <w:ind w:left="0" w:firstLine="709"/>
        <w:jc w:val="both"/>
      </w:pPr>
      <w:r w:rsidRPr="006B3F24">
        <w:t>Размер и расчет суммы, подлежащей оплате Клиентом в пользу Брокера, указываются в ежемесячном отчете Брокера. Отчет предоставляется по окончании календарного месяца и включает в себя все оказанные в течение календарного месяца услуги и понесенные расходы с приложением документов, полученных от Биржи, Клиринговой организации по заключенным договорам. Сроки предоставления таких документов зависит от получения их от Биржи, но в любом случае составляет не более 5 (пяти) рабочих дней с момента получения данных документов Брокером;</w:t>
      </w:r>
    </w:p>
    <w:p w14:paraId="48ADC3BA" w14:textId="77777777" w:rsidR="00654C00" w:rsidRPr="006B3F24" w:rsidRDefault="00654C00" w:rsidP="00654C00">
      <w:pPr>
        <w:pStyle w:val="af9"/>
        <w:numPr>
          <w:ilvl w:val="1"/>
          <w:numId w:val="33"/>
        </w:numPr>
        <w:spacing w:after="160" w:line="259" w:lineRule="auto"/>
        <w:ind w:left="0" w:firstLine="709"/>
        <w:jc w:val="both"/>
      </w:pPr>
      <w:r w:rsidRPr="006B3F24">
        <w:t>В случае, если у Клиента есть возражения по отчету, то он обязан в течение 3 (трех) дней с момента получения отчета сообщить о них Брокеру. В противном случае отчет считается принятым Клиентом</w:t>
      </w:r>
      <w:r w:rsidRPr="006B3F24">
        <w:rPr>
          <w:lang w:val="en-US"/>
        </w:rPr>
        <w:t>;</w:t>
      </w:r>
    </w:p>
    <w:p w14:paraId="4D3A9A26" w14:textId="77777777" w:rsidR="00654C00" w:rsidRPr="006B3F24" w:rsidRDefault="00654C00" w:rsidP="00654C00">
      <w:pPr>
        <w:pStyle w:val="af9"/>
        <w:numPr>
          <w:ilvl w:val="1"/>
          <w:numId w:val="33"/>
        </w:numPr>
        <w:spacing w:after="160" w:line="259" w:lineRule="auto"/>
        <w:ind w:left="0" w:firstLine="709"/>
        <w:jc w:val="both"/>
      </w:pPr>
      <w:r w:rsidRPr="006B3F24">
        <w:lastRenderedPageBreak/>
        <w:t xml:space="preserve">Клиент оплачивает Брокеру при отсутствии возражений по счету сумму брокерского вознаграждения и понесенных расходов в течение 5 (пяти) банковских дней с момента предоставления отчета Брокером. </w:t>
      </w:r>
    </w:p>
    <w:p w14:paraId="5AF50D0D" w14:textId="59398EEB" w:rsidR="009A4FD7" w:rsidRPr="006B3F24" w:rsidRDefault="009A4FD7" w:rsidP="00654C00">
      <w:pPr>
        <w:ind w:firstLine="720"/>
        <w:jc w:val="center"/>
        <w:outlineLvl w:val="0"/>
      </w:pPr>
    </w:p>
    <w:p w14:paraId="1CFD2C9A" w14:textId="67C98D3F" w:rsidR="00654C00" w:rsidRPr="006B3F24" w:rsidRDefault="00654C00" w:rsidP="00654C00">
      <w:pPr>
        <w:pStyle w:val="af9"/>
        <w:numPr>
          <w:ilvl w:val="0"/>
          <w:numId w:val="33"/>
        </w:numPr>
        <w:spacing w:after="160" w:line="259" w:lineRule="auto"/>
        <w:ind w:left="0" w:firstLine="0"/>
        <w:jc w:val="center"/>
        <w:rPr>
          <w:b/>
        </w:rPr>
      </w:pPr>
      <w:r w:rsidRPr="006B3F24">
        <w:rPr>
          <w:b/>
        </w:rPr>
        <w:t>ПОРЯДОК ОСУЩЕСТВЛЕНИЯ СВЯЗИ И ОБМЕНА ДОКУМЕНТАМИ</w:t>
      </w:r>
    </w:p>
    <w:p w14:paraId="37A4D9AD" w14:textId="77777777" w:rsidR="00654C00" w:rsidRPr="006B3F24" w:rsidRDefault="00654C00" w:rsidP="00654C00">
      <w:pPr>
        <w:pStyle w:val="af9"/>
        <w:ind w:left="1636"/>
      </w:pPr>
    </w:p>
    <w:p w14:paraId="4A3F917F" w14:textId="77777777" w:rsidR="00654C00" w:rsidRPr="006B3F24" w:rsidRDefault="00654C00" w:rsidP="00654C00">
      <w:pPr>
        <w:pStyle w:val="af9"/>
        <w:numPr>
          <w:ilvl w:val="1"/>
          <w:numId w:val="33"/>
        </w:numPr>
        <w:spacing w:after="160" w:line="259" w:lineRule="auto"/>
        <w:ind w:left="0" w:firstLine="709"/>
        <w:jc w:val="both"/>
      </w:pPr>
      <w:r w:rsidRPr="006B3F24">
        <w:t xml:space="preserve">Связь между сторонами осуществляется через ответственных лиц. Клиент назначает для связи с Брокером ответственных лиц, которые несут полную ответственность за совершенные ими действия; </w:t>
      </w:r>
    </w:p>
    <w:p w14:paraId="03BD9234" w14:textId="77777777" w:rsidR="00654C00" w:rsidRPr="006B3F24" w:rsidRDefault="00654C00" w:rsidP="00654C00">
      <w:pPr>
        <w:pStyle w:val="af9"/>
        <w:numPr>
          <w:ilvl w:val="1"/>
          <w:numId w:val="33"/>
        </w:numPr>
        <w:spacing w:after="160" w:line="259" w:lineRule="auto"/>
        <w:ind w:left="0" w:firstLine="709"/>
        <w:jc w:val="both"/>
      </w:pPr>
      <w:r w:rsidRPr="006B3F24">
        <w:t>Обмен документами между Сторонами осуществляется по почтовой, электронной, телефонной связи с последующим предоставлением оригиналов документов. При этом Клиент предоставляет Брокеру реквизиты электронной почты, почты и телефонов для осуществления связи;</w:t>
      </w:r>
    </w:p>
    <w:p w14:paraId="1A9E78EF" w14:textId="77777777" w:rsidR="00654C00" w:rsidRPr="006B3F24" w:rsidRDefault="00654C00" w:rsidP="00654C00">
      <w:pPr>
        <w:pStyle w:val="af9"/>
        <w:numPr>
          <w:ilvl w:val="1"/>
          <w:numId w:val="33"/>
        </w:numPr>
        <w:spacing w:after="160" w:line="259" w:lineRule="auto"/>
        <w:ind w:left="0" w:firstLine="709"/>
        <w:jc w:val="both"/>
      </w:pPr>
      <w:r w:rsidRPr="006B3F24">
        <w:t>Брокер вправе отказать в исполнении поручения Клиента, если последний не предоставил подлинной доверенности на лицо, подписавшее поручение, либо поручение исходит от других реквизитов связи. При этом штрафные санкции в отношение Брокера не применяются</w:t>
      </w:r>
      <w:r w:rsidRPr="006B3F24">
        <w:rPr>
          <w:lang w:val="en-US"/>
        </w:rPr>
        <w:t>;</w:t>
      </w:r>
    </w:p>
    <w:p w14:paraId="4C922A76" w14:textId="77777777" w:rsidR="00654C00" w:rsidRPr="006B3F24" w:rsidRDefault="00654C00" w:rsidP="00654C00">
      <w:pPr>
        <w:pStyle w:val="af9"/>
        <w:numPr>
          <w:ilvl w:val="1"/>
          <w:numId w:val="33"/>
        </w:numPr>
        <w:spacing w:after="160" w:line="259" w:lineRule="auto"/>
        <w:ind w:left="0" w:firstLine="709"/>
        <w:jc w:val="both"/>
      </w:pPr>
      <w:r w:rsidRPr="006B3F24">
        <w:t>Вся корреспонденция, направляемая почтой, должна отправляться на почтовые адреса сторон, указанные в настоящем Договоре. При отсутствии почтового адреса, корреспонденция направляется на юридический адрес Клиента.</w:t>
      </w:r>
    </w:p>
    <w:p w14:paraId="10BC2AF7" w14:textId="3976C8AB" w:rsidR="004030AA" w:rsidRPr="006B3F24" w:rsidRDefault="004030AA" w:rsidP="00654C00">
      <w:pPr>
        <w:ind w:firstLine="720"/>
        <w:jc w:val="center"/>
        <w:outlineLvl w:val="0"/>
      </w:pPr>
    </w:p>
    <w:p w14:paraId="15A3E9B1" w14:textId="77777777" w:rsidR="009A4FD7" w:rsidRPr="006B3F24" w:rsidRDefault="009A4FD7" w:rsidP="009A4FD7">
      <w:pPr>
        <w:ind w:firstLine="709"/>
        <w:jc w:val="both"/>
      </w:pPr>
    </w:p>
    <w:p w14:paraId="6C8F63B8" w14:textId="576B9FEF" w:rsidR="00D40E98" w:rsidRPr="006B3F24" w:rsidRDefault="00D40E98" w:rsidP="00D40E98">
      <w:pPr>
        <w:pStyle w:val="af9"/>
        <w:numPr>
          <w:ilvl w:val="0"/>
          <w:numId w:val="33"/>
        </w:numPr>
        <w:spacing w:after="160" w:line="259" w:lineRule="auto"/>
        <w:ind w:left="0" w:firstLine="709"/>
        <w:jc w:val="center"/>
        <w:rPr>
          <w:b/>
        </w:rPr>
      </w:pPr>
      <w:r w:rsidRPr="006B3F24">
        <w:rPr>
          <w:b/>
        </w:rPr>
        <w:t>ПОРЯДОК РАЗРЕШЕНИЯ СПОРОВ И ОТВЕТСТВЕННОСТЬ СТОРОН</w:t>
      </w:r>
    </w:p>
    <w:p w14:paraId="53F16CF9" w14:textId="77777777" w:rsidR="00D40E98" w:rsidRPr="006B3F24" w:rsidRDefault="00D40E98" w:rsidP="00D40E98">
      <w:pPr>
        <w:pStyle w:val="af9"/>
        <w:ind w:left="1636"/>
      </w:pPr>
    </w:p>
    <w:p w14:paraId="6FEE7248" w14:textId="77777777" w:rsidR="00D40E98" w:rsidRPr="006B3F24" w:rsidRDefault="00D40E98" w:rsidP="00D40E98">
      <w:pPr>
        <w:pStyle w:val="af9"/>
        <w:numPr>
          <w:ilvl w:val="1"/>
          <w:numId w:val="33"/>
        </w:numPr>
        <w:spacing w:after="160" w:line="259" w:lineRule="auto"/>
        <w:ind w:left="0" w:firstLine="709"/>
        <w:jc w:val="both"/>
      </w:pPr>
      <w:r w:rsidRPr="006B3F24">
        <w:t>Обе стороны обязаны соблюдать Правила клиринга, Правила торговли другие внутренние документы Биржи в части участия в биржевых торгах и исполнения обязательств по заключенным договорам;</w:t>
      </w:r>
    </w:p>
    <w:p w14:paraId="29A32E97" w14:textId="77777777" w:rsidR="00D40E98" w:rsidRPr="006B3F24" w:rsidRDefault="00D40E98" w:rsidP="00D40E98">
      <w:pPr>
        <w:pStyle w:val="af9"/>
        <w:numPr>
          <w:ilvl w:val="1"/>
          <w:numId w:val="33"/>
        </w:numPr>
        <w:spacing w:after="160" w:line="259" w:lineRule="auto"/>
        <w:ind w:left="0" w:firstLine="709"/>
        <w:jc w:val="both"/>
      </w:pPr>
      <w:r w:rsidRPr="006B3F24">
        <w:t>Брокер не отвечает перед Клиентом за исполнение/неисполнение третьими лицами обязательств по договорам с Товаром, заключенными Брокером в рамках настоящего Договора;</w:t>
      </w:r>
    </w:p>
    <w:p w14:paraId="743F2933" w14:textId="77777777" w:rsidR="00D40E98" w:rsidRPr="006B3F24" w:rsidRDefault="00D40E98" w:rsidP="00D40E98">
      <w:pPr>
        <w:pStyle w:val="af9"/>
        <w:numPr>
          <w:ilvl w:val="1"/>
          <w:numId w:val="33"/>
        </w:numPr>
        <w:spacing w:after="160" w:line="259" w:lineRule="auto"/>
        <w:ind w:left="0" w:firstLine="709"/>
        <w:jc w:val="both"/>
      </w:pPr>
      <w:r w:rsidRPr="006B3F24">
        <w:t>При отмене Клиентом данного Брокеру поручения последний вправе требовать возмещение ущерба, вызванного отменой поручения. Правила данного пункта Договора не распространяются на случаи отмены поручения до начала его исполнения (до заключения сделок либо совершения Брокером иных действий во исполнение поручения);</w:t>
      </w:r>
    </w:p>
    <w:p w14:paraId="361C7B45" w14:textId="77777777" w:rsidR="00D40E98" w:rsidRPr="006B3F24" w:rsidRDefault="00D40E98" w:rsidP="00D40E98">
      <w:pPr>
        <w:pStyle w:val="af9"/>
        <w:numPr>
          <w:ilvl w:val="1"/>
          <w:numId w:val="33"/>
        </w:numPr>
        <w:spacing w:after="160" w:line="259" w:lineRule="auto"/>
        <w:ind w:left="0" w:firstLine="709"/>
        <w:jc w:val="both"/>
      </w:pPr>
      <w:r w:rsidRPr="006B3F24">
        <w:t>В случае просрочки Клиентом оплаты вознаграждения Брокера и понесенных расходов, Клиент уплачивает Брокеру пени в размере 0,1% за каждый день просрочки;</w:t>
      </w:r>
    </w:p>
    <w:p w14:paraId="7DB1D5B6" w14:textId="06439FD1" w:rsidR="00D40E98" w:rsidRPr="006B3F24" w:rsidRDefault="00D40E98" w:rsidP="00D40E98">
      <w:pPr>
        <w:pStyle w:val="af9"/>
        <w:numPr>
          <w:ilvl w:val="1"/>
          <w:numId w:val="33"/>
        </w:numPr>
        <w:spacing w:after="160" w:line="259" w:lineRule="auto"/>
        <w:ind w:left="0" w:firstLine="709"/>
        <w:jc w:val="both"/>
      </w:pPr>
      <w:r w:rsidRPr="006B3F24">
        <w:t>При не поставке Товара в определенные Спецификацией сроки (при исполнении поручений по продаже Товара) и при не поступлении от Клиента денежных средств в размере полной стоимости Товара, если иное не указано в Спецификации Товара, признается факт неисполнения обязательств по сделке со стороны Клиента и на следующий рабочий день удерживается неустойка в размене гарантийной суммы, полученной от Клиента.</w:t>
      </w:r>
    </w:p>
    <w:p w14:paraId="2A60AA8B" w14:textId="3E4B66C7" w:rsidR="00D40E98" w:rsidRPr="006B3F24" w:rsidRDefault="00D40E98" w:rsidP="00D40E98">
      <w:pPr>
        <w:pStyle w:val="af9"/>
        <w:numPr>
          <w:ilvl w:val="1"/>
          <w:numId w:val="33"/>
        </w:numPr>
        <w:spacing w:after="160" w:line="259" w:lineRule="auto"/>
        <w:ind w:left="0" w:firstLine="709"/>
        <w:jc w:val="both"/>
      </w:pPr>
      <w:r w:rsidRPr="006B3F24">
        <w:t xml:space="preserve">Спорные вопросы, возникающие при заключении, изменении или исполнении, дополнении или расторжения Договора, стороны будут решать спорные вопросы путем переговоров. </w:t>
      </w:r>
      <w:proofErr w:type="gramStart"/>
      <w:r w:rsidRPr="006B3F24">
        <w:t xml:space="preserve">При  </w:t>
      </w:r>
      <w:r w:rsidR="00150E37" w:rsidRPr="006B3F24">
        <w:t>не</w:t>
      </w:r>
      <w:proofErr w:type="gramEnd"/>
      <w:r w:rsidR="00150E37" w:rsidRPr="006B3F24">
        <w:t xml:space="preserve"> урегулировании</w:t>
      </w:r>
      <w:r w:rsidRPr="006B3F24">
        <w:t xml:space="preserve"> споров и разногласий путем переговоров с применением претензионного порядка, они подлежат разрешению в Арбитражном суде </w:t>
      </w:r>
      <w:r w:rsidR="00150E37">
        <w:t>Краснодарского края</w:t>
      </w:r>
      <w:r w:rsidRPr="006B3F24">
        <w:t xml:space="preserve"> в соответствии с законодательством Российской Федерации. Срок рассмотрения претензии – 30 (тридцать) дней с момента ее получения</w:t>
      </w:r>
      <w:r w:rsidRPr="00150E37">
        <w:t>.</w:t>
      </w:r>
      <w:r w:rsidRPr="006B3F24">
        <w:t xml:space="preserve"> </w:t>
      </w:r>
    </w:p>
    <w:p w14:paraId="597B610C" w14:textId="77777777" w:rsidR="00D40E98" w:rsidRPr="006B3F24" w:rsidRDefault="00D40E98" w:rsidP="00D40E98">
      <w:pPr>
        <w:pStyle w:val="af9"/>
        <w:ind w:left="709"/>
        <w:jc w:val="both"/>
      </w:pPr>
    </w:p>
    <w:p w14:paraId="6D46FF4B" w14:textId="77777777" w:rsidR="00D40E98" w:rsidRPr="006B3F24" w:rsidRDefault="00D40E98" w:rsidP="00D40E98">
      <w:pPr>
        <w:pStyle w:val="af9"/>
        <w:numPr>
          <w:ilvl w:val="0"/>
          <w:numId w:val="33"/>
        </w:numPr>
        <w:spacing w:after="160" w:line="259" w:lineRule="auto"/>
        <w:ind w:left="0" w:firstLine="709"/>
        <w:jc w:val="center"/>
        <w:rPr>
          <w:b/>
          <w:lang w:val="en-US"/>
        </w:rPr>
      </w:pPr>
      <w:r w:rsidRPr="006B3F24">
        <w:rPr>
          <w:b/>
        </w:rPr>
        <w:t>КОНФИДЕНЦИАЛЬНОСТЬ</w:t>
      </w:r>
    </w:p>
    <w:p w14:paraId="57BCDCB3" w14:textId="77777777" w:rsidR="00D40E98" w:rsidRPr="006B3F24" w:rsidRDefault="00D40E98" w:rsidP="00D40E98">
      <w:pPr>
        <w:pStyle w:val="af9"/>
        <w:ind w:left="1636"/>
        <w:rPr>
          <w:lang w:val="en-US"/>
        </w:rPr>
      </w:pPr>
    </w:p>
    <w:p w14:paraId="036BB3FF" w14:textId="77777777" w:rsidR="00D40E98" w:rsidRPr="006B3F24" w:rsidRDefault="00D40E98" w:rsidP="00D40E98">
      <w:pPr>
        <w:pStyle w:val="af9"/>
        <w:numPr>
          <w:ilvl w:val="1"/>
          <w:numId w:val="33"/>
        </w:numPr>
        <w:spacing w:after="160" w:line="259" w:lineRule="auto"/>
        <w:ind w:left="0" w:firstLine="709"/>
        <w:jc w:val="both"/>
      </w:pPr>
      <w:r w:rsidRPr="006B3F24">
        <w:t>Каждая из сторон настоящего Договора обязуется сохранить строгую конфиденциальность всей информации, составляющей коммерческую тайну сторон, полученной от другой Стороны в случае в ходе выполнения Договора, и будет принимать все возможные меры для защиты этой информации от раскрытия, за исключением передачи такой информации государственным финансово-контрольным и правоохранительным органам только в части, истребованной ими в установленном законодательством порядке;</w:t>
      </w:r>
    </w:p>
    <w:p w14:paraId="55E4DF81" w14:textId="77777777" w:rsidR="00D40E98" w:rsidRPr="006B3F24" w:rsidRDefault="00D40E98" w:rsidP="00D40E98">
      <w:pPr>
        <w:pStyle w:val="af9"/>
        <w:numPr>
          <w:ilvl w:val="1"/>
          <w:numId w:val="33"/>
        </w:numPr>
        <w:spacing w:after="160" w:line="259" w:lineRule="auto"/>
        <w:ind w:left="0" w:firstLine="709"/>
        <w:jc w:val="both"/>
      </w:pPr>
      <w:r w:rsidRPr="006B3F24">
        <w:t>Передача конфиденциальной информации третьим лицам, опубликование или иное соглашение этой информации в течение срока действия настоящего Договора и в течение 3 (трех) лет после его прекращения, может осуществляться только по взаимному согласию Сторон</w:t>
      </w:r>
      <w:r w:rsidRPr="006B3F24">
        <w:rPr>
          <w:lang w:val="en-US"/>
        </w:rPr>
        <w:t>;</w:t>
      </w:r>
    </w:p>
    <w:p w14:paraId="485F3599" w14:textId="77777777" w:rsidR="00D40E98" w:rsidRPr="006B3F24" w:rsidRDefault="00D40E98" w:rsidP="00D40E98">
      <w:pPr>
        <w:pStyle w:val="af9"/>
        <w:numPr>
          <w:ilvl w:val="1"/>
          <w:numId w:val="33"/>
        </w:numPr>
        <w:spacing w:after="160" w:line="259" w:lineRule="auto"/>
        <w:ind w:left="0" w:firstLine="709"/>
        <w:jc w:val="both"/>
      </w:pPr>
      <w:r w:rsidRPr="006B3F24">
        <w:t>Любой ущерб, вызванные нарушением конфиденциальности, может возмещаться в соответствии с действующим законодательствам Российской Федерации;</w:t>
      </w:r>
    </w:p>
    <w:p w14:paraId="07981157" w14:textId="77777777" w:rsidR="00D40E98" w:rsidRPr="006B3F24" w:rsidRDefault="00D40E98" w:rsidP="00D40E98">
      <w:pPr>
        <w:pStyle w:val="af9"/>
        <w:numPr>
          <w:ilvl w:val="1"/>
          <w:numId w:val="33"/>
        </w:numPr>
        <w:spacing w:after="160" w:line="259" w:lineRule="auto"/>
        <w:ind w:left="0" w:firstLine="709"/>
        <w:jc w:val="both"/>
      </w:pPr>
      <w:r w:rsidRPr="006B3F24">
        <w:t>Стороны принимают на себя настоящее обязательство с момента заключения настоящего Договора.</w:t>
      </w:r>
    </w:p>
    <w:p w14:paraId="6FDDF984" w14:textId="77777777" w:rsidR="00D40E98" w:rsidRPr="006B3F24" w:rsidRDefault="00D40E98" w:rsidP="00D40E98">
      <w:pPr>
        <w:pStyle w:val="af9"/>
        <w:ind w:left="709"/>
        <w:jc w:val="both"/>
      </w:pPr>
    </w:p>
    <w:p w14:paraId="31BA1EA9" w14:textId="77777777" w:rsidR="00D40E98" w:rsidRPr="006B3F24" w:rsidRDefault="00D40E98" w:rsidP="00D40E98">
      <w:pPr>
        <w:pStyle w:val="af9"/>
        <w:numPr>
          <w:ilvl w:val="0"/>
          <w:numId w:val="33"/>
        </w:numPr>
        <w:spacing w:after="160" w:line="259" w:lineRule="auto"/>
        <w:ind w:hanging="76"/>
        <w:jc w:val="center"/>
        <w:rPr>
          <w:b/>
          <w:lang w:val="en-US"/>
        </w:rPr>
      </w:pPr>
      <w:r w:rsidRPr="006B3F24">
        <w:rPr>
          <w:b/>
        </w:rPr>
        <w:t>ЗАКЛЮЧИТЕЛЬНЫЕ ПОЛОЖЕНИЯ</w:t>
      </w:r>
    </w:p>
    <w:p w14:paraId="4C370DD7" w14:textId="77777777" w:rsidR="00D40E98" w:rsidRPr="006B3F24" w:rsidRDefault="00D40E98" w:rsidP="00D40E98">
      <w:pPr>
        <w:pStyle w:val="af9"/>
        <w:ind w:left="1636"/>
        <w:rPr>
          <w:lang w:val="en-US"/>
        </w:rPr>
      </w:pPr>
    </w:p>
    <w:p w14:paraId="771ABFC7" w14:textId="77777777" w:rsidR="00D40E98" w:rsidRPr="006B3F24" w:rsidRDefault="00D40E98" w:rsidP="00D40E98">
      <w:pPr>
        <w:pStyle w:val="af9"/>
        <w:numPr>
          <w:ilvl w:val="1"/>
          <w:numId w:val="33"/>
        </w:numPr>
        <w:spacing w:after="160" w:line="259" w:lineRule="auto"/>
        <w:ind w:left="0" w:firstLine="709"/>
        <w:jc w:val="both"/>
      </w:pPr>
      <w:r w:rsidRPr="006B3F24">
        <w:lastRenderedPageBreak/>
        <w:t>Договор вступает в силу с момента его подписания Сторонами. Любая из сторон вправе расторгнуть Договор, письменно предупредив другую Сторону не менее чем за 30 (тридцать) календарных дней, при условии отсутствия неурегулированных разногласий по вопросам, относящимся к сфере деятельности настоящего Договора и выполнения Сторонами всех обязательств, включая взаиморасчеты, вытекающих из настоящего Договора;</w:t>
      </w:r>
    </w:p>
    <w:p w14:paraId="583C2ADB" w14:textId="77777777" w:rsidR="00D40E98" w:rsidRPr="006B3F24" w:rsidRDefault="00D40E98" w:rsidP="00D40E98">
      <w:pPr>
        <w:pStyle w:val="af9"/>
        <w:numPr>
          <w:ilvl w:val="1"/>
          <w:numId w:val="33"/>
        </w:numPr>
        <w:spacing w:after="160" w:line="259" w:lineRule="auto"/>
        <w:ind w:left="0" w:firstLine="709"/>
        <w:jc w:val="both"/>
      </w:pPr>
      <w:r w:rsidRPr="006B3F24">
        <w:t>Клиент подтверждает, что он знаком с правилами биржевой торговли и иными документами Биржи в части их участия в биржевых торгах и исполнения обязательств по заключенным биржевым сделкам и обязуется их соблюдать;</w:t>
      </w:r>
    </w:p>
    <w:p w14:paraId="1744ED40" w14:textId="77777777" w:rsidR="00D40E98" w:rsidRPr="006B3F24" w:rsidRDefault="00D40E98" w:rsidP="00D40E98">
      <w:pPr>
        <w:pStyle w:val="af9"/>
        <w:numPr>
          <w:ilvl w:val="1"/>
          <w:numId w:val="33"/>
        </w:numPr>
        <w:spacing w:after="160" w:line="259" w:lineRule="auto"/>
        <w:ind w:left="0" w:firstLine="709"/>
        <w:jc w:val="both"/>
      </w:pPr>
      <w:r w:rsidRPr="006B3F24">
        <w:t>Брокер не отвечает перед Клиентом за исполнение третьим лицом (в том числе Поставщиком) сделки, заключенной им для Клиента и от имени Клиента. Клиент несет перед Брокером ответственность за ненадлежащее исполнение условий настоящего Договора и заключенных Брокером сделок в интересах Клиента, в том числе в виде возмещения любых убытков, штрафных санкций, предъявленных в адрес Брокера третьими лицами за нарушение правил биржевой торговли по вине Клиента (несвоевременная подача отгрузочных разнарядок, поручений, оплаты и т.п.) в размере предъявленных санкций;</w:t>
      </w:r>
    </w:p>
    <w:p w14:paraId="4A4E73FC" w14:textId="77777777" w:rsidR="00D40E98" w:rsidRPr="006B3F24" w:rsidRDefault="00D40E98" w:rsidP="00D40E98">
      <w:pPr>
        <w:pStyle w:val="af9"/>
        <w:numPr>
          <w:ilvl w:val="1"/>
          <w:numId w:val="33"/>
        </w:numPr>
        <w:spacing w:after="160" w:line="259" w:lineRule="auto"/>
        <w:ind w:left="0" w:firstLine="709"/>
        <w:jc w:val="both"/>
      </w:pPr>
      <w:r w:rsidRPr="006B3F24">
        <w:t>В случае неисполнения Клиентом своих обязательств, Брокер вправе публично известить об этом участников биржевой торговли.</w:t>
      </w:r>
    </w:p>
    <w:p w14:paraId="3EC46C2E" w14:textId="77777777" w:rsidR="00D40E98" w:rsidRPr="006B3F24" w:rsidRDefault="00D40E98" w:rsidP="00D40E98">
      <w:pPr>
        <w:pStyle w:val="af9"/>
        <w:numPr>
          <w:ilvl w:val="1"/>
          <w:numId w:val="33"/>
        </w:numPr>
        <w:spacing w:after="160" w:line="259" w:lineRule="auto"/>
        <w:ind w:left="0" w:firstLine="709"/>
        <w:jc w:val="both"/>
      </w:pPr>
      <w:r w:rsidRPr="006B3F24">
        <w:t>Клиент не в праве уступать или передавать свои права и обязанности по настоящему Договору без письменного разрешения Брокера;</w:t>
      </w:r>
    </w:p>
    <w:p w14:paraId="1076EE31" w14:textId="77777777" w:rsidR="00D40E98" w:rsidRPr="006B3F24" w:rsidRDefault="00D40E98" w:rsidP="00D40E98">
      <w:pPr>
        <w:pStyle w:val="af9"/>
        <w:numPr>
          <w:ilvl w:val="1"/>
          <w:numId w:val="33"/>
        </w:numPr>
        <w:spacing w:after="160" w:line="259" w:lineRule="auto"/>
        <w:ind w:left="0" w:firstLine="709"/>
        <w:jc w:val="both"/>
      </w:pPr>
      <w:r w:rsidRPr="006B3F24">
        <w:t>Изменение условий или прекращение настоящего Договора осуществляется по письменному соглашению Сторон</w:t>
      </w:r>
      <w:r w:rsidRPr="006B3F24">
        <w:rPr>
          <w:lang w:val="en-US"/>
        </w:rPr>
        <w:t>.</w:t>
      </w:r>
      <w:r w:rsidRPr="006B3F24">
        <w:t xml:space="preserve"> </w:t>
      </w:r>
    </w:p>
    <w:p w14:paraId="3D9C7A3C" w14:textId="77777777" w:rsidR="00D40E98" w:rsidRPr="006B3F24" w:rsidRDefault="00D40E98" w:rsidP="00D40E98">
      <w:pPr>
        <w:pStyle w:val="af9"/>
        <w:numPr>
          <w:ilvl w:val="1"/>
          <w:numId w:val="33"/>
        </w:numPr>
        <w:spacing w:after="160" w:line="259" w:lineRule="auto"/>
        <w:ind w:left="0" w:firstLine="709"/>
        <w:jc w:val="both"/>
      </w:pPr>
      <w:r w:rsidRPr="006B3F24">
        <w:t>В случае изменения организационно-правовой формы, наименования, банковских реквизитов и других сведений Стороны обязуются в течение 3 (трех) дней письменно информировать об этом другую Сторону и предоставить нотариально заверенные копии решений о государственной регистрации данных изменений. В противном случае денежные средства, документы и имущество, переданные по старым реквизитам в рамках настоящего Договора, считаются переданными надлежащим образом;</w:t>
      </w:r>
    </w:p>
    <w:p w14:paraId="370A1E9F" w14:textId="77777777" w:rsidR="00D40E98" w:rsidRPr="006B3F24" w:rsidRDefault="00D40E98" w:rsidP="00D40E98">
      <w:pPr>
        <w:pStyle w:val="af9"/>
        <w:numPr>
          <w:ilvl w:val="1"/>
          <w:numId w:val="33"/>
        </w:numPr>
        <w:spacing w:after="160" w:line="259" w:lineRule="auto"/>
        <w:ind w:left="0" w:firstLine="709"/>
        <w:jc w:val="both"/>
      </w:pPr>
      <w:r w:rsidRPr="006B3F24">
        <w:t xml:space="preserve">По своему усмотрению Брокер вправе: предъявить Клиенту штрафные санкции </w:t>
      </w:r>
      <w:proofErr w:type="gramStart"/>
      <w:r w:rsidRPr="006B3F24">
        <w:t>за простой вагонов</w:t>
      </w:r>
      <w:proofErr w:type="gramEnd"/>
      <w:r w:rsidRPr="006B3F24">
        <w:t>, предусмотренные настоящим Договором, либо предъявить Клиенту к уплате штрафные санкции, выставленные в адрес Брокера третьими лицами (грузоотправителями или поставщиками), осуществлявших отгрузку и доставку продукции в адрес Клиента (грузополучателя Клиента). В таком случае Брокер направляет Клиенту соответствующую претензию с расчетом штрафных санкций, или предоставляет к претензии документы третьих лиц, содержащих требования по уплате штрафа;</w:t>
      </w:r>
    </w:p>
    <w:p w14:paraId="1A4596E6" w14:textId="77777777" w:rsidR="00D40E98" w:rsidRPr="006B3F24" w:rsidRDefault="00D40E98" w:rsidP="00D40E98">
      <w:pPr>
        <w:pStyle w:val="af9"/>
        <w:numPr>
          <w:ilvl w:val="1"/>
          <w:numId w:val="33"/>
        </w:numPr>
        <w:spacing w:after="160" w:line="259" w:lineRule="auto"/>
        <w:ind w:left="0" w:firstLine="709"/>
        <w:jc w:val="both"/>
      </w:pPr>
      <w:r w:rsidRPr="006B3F24">
        <w:t xml:space="preserve">За нарушение условий настоящего Договора Клиент и Брокер несут ответственность в соответствии с настоящим Договором и правилами биржевых торгов. </w:t>
      </w:r>
    </w:p>
    <w:p w14:paraId="7ABAC6EC" w14:textId="77777777" w:rsidR="00D40E98" w:rsidRPr="006B3F24" w:rsidRDefault="00D40E98" w:rsidP="00D40E98">
      <w:pPr>
        <w:pStyle w:val="af9"/>
        <w:numPr>
          <w:ilvl w:val="1"/>
          <w:numId w:val="33"/>
        </w:numPr>
        <w:spacing w:after="160" w:line="259" w:lineRule="auto"/>
        <w:ind w:left="0" w:firstLine="709"/>
        <w:jc w:val="both"/>
      </w:pPr>
      <w:r w:rsidRPr="006B3F24">
        <w:t>Настоящий Договор составлен в 2 (двух) экземплярах, имеющих одинаковую юридическую силу, один из которых находится у Клиента, а другой у Брокера;</w:t>
      </w:r>
    </w:p>
    <w:p w14:paraId="6A6E55FA" w14:textId="77777777" w:rsidR="00D40E98" w:rsidRPr="006B3F24" w:rsidRDefault="00D40E98" w:rsidP="00D40E98">
      <w:pPr>
        <w:jc w:val="both"/>
      </w:pPr>
    </w:p>
    <w:p w14:paraId="25E5369B" w14:textId="77777777" w:rsidR="00D40E98" w:rsidRPr="006B3F24" w:rsidRDefault="00D40E98" w:rsidP="00D40E98">
      <w:pPr>
        <w:pStyle w:val="af9"/>
        <w:numPr>
          <w:ilvl w:val="0"/>
          <w:numId w:val="33"/>
        </w:numPr>
        <w:spacing w:after="160" w:line="259" w:lineRule="auto"/>
        <w:ind w:left="0" w:firstLine="567"/>
        <w:jc w:val="center"/>
        <w:rPr>
          <w:b/>
          <w:lang w:val="en-US"/>
        </w:rPr>
      </w:pPr>
      <w:r w:rsidRPr="006B3F24">
        <w:rPr>
          <w:b/>
        </w:rPr>
        <w:t>РЕКВИЗИТЫ И ПОДПИСИ СТОРОН</w:t>
      </w:r>
    </w:p>
    <w:tbl>
      <w:tblPr>
        <w:tblW w:w="9931" w:type="dxa"/>
        <w:tblLayout w:type="fixed"/>
        <w:tblLook w:val="0000" w:firstRow="0" w:lastRow="0" w:firstColumn="0" w:lastColumn="0" w:noHBand="0" w:noVBand="0"/>
      </w:tblPr>
      <w:tblGrid>
        <w:gridCol w:w="2326"/>
        <w:gridCol w:w="2327"/>
        <w:gridCol w:w="236"/>
        <w:gridCol w:w="5042"/>
      </w:tblGrid>
      <w:tr w:rsidR="00D40E98" w:rsidRPr="006B3F24" w14:paraId="5E845F06" w14:textId="77777777" w:rsidTr="00095E03">
        <w:trPr>
          <w:trHeight w:val="455"/>
        </w:trPr>
        <w:tc>
          <w:tcPr>
            <w:tcW w:w="4653" w:type="dxa"/>
            <w:gridSpan w:val="2"/>
            <w:vAlign w:val="center"/>
          </w:tcPr>
          <w:p w14:paraId="656CA987" w14:textId="703EF08B" w:rsidR="00D40E98" w:rsidRPr="006B3F24" w:rsidRDefault="00D40E98" w:rsidP="00D40E98">
            <w:pPr>
              <w:jc w:val="center"/>
            </w:pPr>
            <w:r w:rsidRPr="006B3F24">
              <w:t>ООО «Юго-Восток Агро»</w:t>
            </w:r>
          </w:p>
        </w:tc>
        <w:tc>
          <w:tcPr>
            <w:tcW w:w="236" w:type="dxa"/>
            <w:vAlign w:val="center"/>
          </w:tcPr>
          <w:p w14:paraId="14B09C5A" w14:textId="77777777" w:rsidR="00D40E98" w:rsidRPr="006B3F24" w:rsidRDefault="00D40E98" w:rsidP="00095E03"/>
        </w:tc>
        <w:tc>
          <w:tcPr>
            <w:tcW w:w="5042" w:type="dxa"/>
            <w:vAlign w:val="center"/>
          </w:tcPr>
          <w:p w14:paraId="566AE948" w14:textId="77777777" w:rsidR="00D40E98" w:rsidRPr="006B3F24" w:rsidRDefault="00D40E98" w:rsidP="00095E03"/>
        </w:tc>
      </w:tr>
      <w:tr w:rsidR="00D40E98" w:rsidRPr="006B3F24" w14:paraId="27C9D65E" w14:textId="77777777" w:rsidTr="00095E03">
        <w:tc>
          <w:tcPr>
            <w:tcW w:w="4653" w:type="dxa"/>
            <w:gridSpan w:val="2"/>
          </w:tcPr>
          <w:p w14:paraId="38F9F50F" w14:textId="77777777" w:rsidR="001B0F42" w:rsidRPr="006B3F24" w:rsidRDefault="00D40E98" w:rsidP="001B0F42">
            <w:r w:rsidRPr="006B3F24">
              <w:t xml:space="preserve">352147, </w:t>
            </w:r>
            <w:r w:rsidR="001B0F42" w:rsidRPr="006B3F24">
              <w:t xml:space="preserve">Краснодарский край, Кавказский р-н, </w:t>
            </w:r>
          </w:p>
          <w:p w14:paraId="173E4A4A" w14:textId="5966EC54" w:rsidR="00D40E98" w:rsidRPr="006B3F24" w:rsidRDefault="001B0F42" w:rsidP="001B0F42">
            <w:proofErr w:type="spellStart"/>
            <w:r w:rsidRPr="006B3F24">
              <w:t>ст-ца</w:t>
            </w:r>
            <w:proofErr w:type="spellEnd"/>
            <w:r w:rsidRPr="006B3F24">
              <w:t xml:space="preserve"> Казанская, тер. станция </w:t>
            </w:r>
            <w:proofErr w:type="spellStart"/>
            <w:r w:rsidRPr="006B3F24">
              <w:t>Милованово</w:t>
            </w:r>
            <w:proofErr w:type="spellEnd"/>
            <w:r w:rsidRPr="006B3F24">
              <w:t>, д.4, офис 13</w:t>
            </w:r>
          </w:p>
        </w:tc>
        <w:tc>
          <w:tcPr>
            <w:tcW w:w="236" w:type="dxa"/>
          </w:tcPr>
          <w:p w14:paraId="4BB4BBF1" w14:textId="77777777" w:rsidR="00D40E98" w:rsidRPr="006B3F24" w:rsidRDefault="00D40E98" w:rsidP="00095E03"/>
        </w:tc>
        <w:tc>
          <w:tcPr>
            <w:tcW w:w="5042" w:type="dxa"/>
          </w:tcPr>
          <w:p w14:paraId="6F9AFC31" w14:textId="77777777" w:rsidR="00D40E98" w:rsidRPr="006B3F24" w:rsidRDefault="00D40E98" w:rsidP="00095E03">
            <w:r w:rsidRPr="006B3F24">
              <w:t xml:space="preserve"> </w:t>
            </w:r>
          </w:p>
        </w:tc>
      </w:tr>
      <w:tr w:rsidR="00D40E98" w:rsidRPr="006B3F24" w14:paraId="3C770D8F" w14:textId="77777777" w:rsidTr="00095E03">
        <w:tc>
          <w:tcPr>
            <w:tcW w:w="4653" w:type="dxa"/>
            <w:gridSpan w:val="2"/>
            <w:vAlign w:val="bottom"/>
          </w:tcPr>
          <w:p w14:paraId="0531A3A7" w14:textId="3B5CFB9F" w:rsidR="00D40E98" w:rsidRPr="006B3F24" w:rsidRDefault="00D40E98" w:rsidP="001B0F42">
            <w:r w:rsidRPr="006B3F24">
              <w:t xml:space="preserve">ИНН </w:t>
            </w:r>
            <w:r w:rsidR="001B0F42" w:rsidRPr="006B3F24">
              <w:t>2364001043</w:t>
            </w:r>
            <w:r w:rsidRPr="006B3F24">
              <w:t xml:space="preserve">  КПП </w:t>
            </w:r>
            <w:r w:rsidR="001B0F42" w:rsidRPr="006B3F24">
              <w:t>2364</w:t>
            </w:r>
            <w:r w:rsidRPr="006B3F24">
              <w:t>01001</w:t>
            </w:r>
          </w:p>
        </w:tc>
        <w:tc>
          <w:tcPr>
            <w:tcW w:w="236" w:type="dxa"/>
          </w:tcPr>
          <w:p w14:paraId="5C5FE66D" w14:textId="77777777" w:rsidR="00D40E98" w:rsidRPr="006B3F24" w:rsidRDefault="00D40E98" w:rsidP="00095E03"/>
        </w:tc>
        <w:tc>
          <w:tcPr>
            <w:tcW w:w="5042" w:type="dxa"/>
            <w:vAlign w:val="bottom"/>
          </w:tcPr>
          <w:p w14:paraId="6617DC9B" w14:textId="77777777" w:rsidR="00D40E98" w:rsidRPr="006B3F24" w:rsidRDefault="00D40E98" w:rsidP="00095E03"/>
        </w:tc>
      </w:tr>
      <w:tr w:rsidR="001B0F42" w:rsidRPr="006B3F24" w14:paraId="28C14EC6" w14:textId="77777777" w:rsidTr="006F647A">
        <w:tc>
          <w:tcPr>
            <w:tcW w:w="4653" w:type="dxa"/>
            <w:gridSpan w:val="2"/>
          </w:tcPr>
          <w:p w14:paraId="3E500C54" w14:textId="001A1B84" w:rsidR="001B0F42" w:rsidRPr="006B3F24" w:rsidRDefault="001B0F42" w:rsidP="001B0F42">
            <w:r w:rsidRPr="006B3F24">
              <w:t>Р/</w:t>
            </w:r>
            <w:proofErr w:type="spellStart"/>
            <w:r w:rsidRPr="006B3F24">
              <w:t>сч</w:t>
            </w:r>
            <w:proofErr w:type="spellEnd"/>
            <w:r w:rsidRPr="006B3F24">
              <w:t>: 40702810303400001350</w:t>
            </w:r>
          </w:p>
        </w:tc>
        <w:tc>
          <w:tcPr>
            <w:tcW w:w="236" w:type="dxa"/>
          </w:tcPr>
          <w:p w14:paraId="1FF5C324" w14:textId="77777777" w:rsidR="001B0F42" w:rsidRPr="006B3F24" w:rsidRDefault="001B0F42" w:rsidP="001B0F42"/>
        </w:tc>
        <w:tc>
          <w:tcPr>
            <w:tcW w:w="5042" w:type="dxa"/>
            <w:vAlign w:val="bottom"/>
          </w:tcPr>
          <w:p w14:paraId="324C00A4" w14:textId="77777777" w:rsidR="001B0F42" w:rsidRPr="006B3F24" w:rsidRDefault="001B0F42" w:rsidP="001B0F42"/>
        </w:tc>
      </w:tr>
      <w:tr w:rsidR="001B0F42" w:rsidRPr="006B3F24" w14:paraId="0D2C9A23" w14:textId="77777777" w:rsidTr="006F647A">
        <w:tc>
          <w:tcPr>
            <w:tcW w:w="4653" w:type="dxa"/>
            <w:gridSpan w:val="2"/>
          </w:tcPr>
          <w:p w14:paraId="1AF7C871" w14:textId="461BE0D6" w:rsidR="001B0F42" w:rsidRPr="006B3F24" w:rsidRDefault="001B0F42" w:rsidP="001B0F42">
            <w:r w:rsidRPr="006B3F24">
              <w:t>ФИЛИАЛ ЮЖНЫЙ ПАО БАНКА "ФК ОТКРЫТИЕ" Г. РОСТОВ-НА-ДОНУ</w:t>
            </w:r>
          </w:p>
        </w:tc>
        <w:tc>
          <w:tcPr>
            <w:tcW w:w="236" w:type="dxa"/>
          </w:tcPr>
          <w:p w14:paraId="2ED1479B" w14:textId="77777777" w:rsidR="001B0F42" w:rsidRPr="006B3F24" w:rsidRDefault="001B0F42" w:rsidP="001B0F42"/>
        </w:tc>
        <w:tc>
          <w:tcPr>
            <w:tcW w:w="5042" w:type="dxa"/>
            <w:vAlign w:val="bottom"/>
          </w:tcPr>
          <w:p w14:paraId="2DB4D3C3" w14:textId="77777777" w:rsidR="001B0F42" w:rsidRPr="006B3F24" w:rsidRDefault="001B0F42" w:rsidP="001B0F42"/>
        </w:tc>
      </w:tr>
      <w:tr w:rsidR="001B0F42" w:rsidRPr="006B3F24" w14:paraId="56CAD068" w14:textId="77777777" w:rsidTr="006F647A">
        <w:tc>
          <w:tcPr>
            <w:tcW w:w="4653" w:type="dxa"/>
            <w:gridSpan w:val="2"/>
          </w:tcPr>
          <w:p w14:paraId="0321F055" w14:textId="63965201" w:rsidR="001B0F42" w:rsidRPr="006B3F24" w:rsidRDefault="001B0F42" w:rsidP="001B0F42">
            <w:r w:rsidRPr="006B3F24">
              <w:t>К/с: 30101810560150000061</w:t>
            </w:r>
          </w:p>
        </w:tc>
        <w:tc>
          <w:tcPr>
            <w:tcW w:w="236" w:type="dxa"/>
          </w:tcPr>
          <w:p w14:paraId="480DA886" w14:textId="77777777" w:rsidR="001B0F42" w:rsidRPr="006B3F24" w:rsidRDefault="001B0F42" w:rsidP="001B0F42"/>
        </w:tc>
        <w:tc>
          <w:tcPr>
            <w:tcW w:w="5042" w:type="dxa"/>
            <w:vAlign w:val="bottom"/>
          </w:tcPr>
          <w:p w14:paraId="4F06E6A3" w14:textId="77777777" w:rsidR="001B0F42" w:rsidRPr="006B3F24" w:rsidRDefault="001B0F42" w:rsidP="001B0F42"/>
        </w:tc>
      </w:tr>
      <w:tr w:rsidR="00D40E98" w:rsidRPr="006B3F24" w14:paraId="7570B83F" w14:textId="77777777" w:rsidTr="00095E03">
        <w:tc>
          <w:tcPr>
            <w:tcW w:w="4653" w:type="dxa"/>
            <w:gridSpan w:val="2"/>
            <w:vAlign w:val="bottom"/>
          </w:tcPr>
          <w:p w14:paraId="3DAA13C7" w14:textId="6C262D04" w:rsidR="00D40E98" w:rsidRPr="006B3F24" w:rsidRDefault="00D40E98" w:rsidP="001B0F42">
            <w:r w:rsidRPr="006B3F24">
              <w:t>Тел.: (8</w:t>
            </w:r>
            <w:r w:rsidR="001B0F42" w:rsidRPr="006B3F24">
              <w:t>6193</w:t>
            </w:r>
            <w:r w:rsidRPr="006B3F24">
              <w:t xml:space="preserve">) </w:t>
            </w:r>
            <w:r w:rsidR="001B0F42" w:rsidRPr="006B3F24">
              <w:t>2-70-40; 2-52-21</w:t>
            </w:r>
          </w:p>
        </w:tc>
        <w:tc>
          <w:tcPr>
            <w:tcW w:w="236" w:type="dxa"/>
          </w:tcPr>
          <w:p w14:paraId="40C585A5" w14:textId="77777777" w:rsidR="00D40E98" w:rsidRPr="006B3F24" w:rsidRDefault="00D40E98" w:rsidP="00095E03"/>
        </w:tc>
        <w:tc>
          <w:tcPr>
            <w:tcW w:w="5042" w:type="dxa"/>
            <w:vAlign w:val="bottom"/>
          </w:tcPr>
          <w:p w14:paraId="74A4E84D" w14:textId="77777777" w:rsidR="00D40E98" w:rsidRPr="006B3F24" w:rsidRDefault="00D40E98" w:rsidP="00095E03"/>
        </w:tc>
      </w:tr>
      <w:tr w:rsidR="00D40E98" w:rsidRPr="006B3F24" w14:paraId="764FB33E" w14:textId="77777777" w:rsidTr="00095E03">
        <w:tc>
          <w:tcPr>
            <w:tcW w:w="4653" w:type="dxa"/>
            <w:gridSpan w:val="2"/>
            <w:vAlign w:val="bottom"/>
          </w:tcPr>
          <w:p w14:paraId="005946D8" w14:textId="77777777" w:rsidR="00D40E98" w:rsidRPr="006B3F24" w:rsidRDefault="00D40E98" w:rsidP="00095E03"/>
        </w:tc>
        <w:tc>
          <w:tcPr>
            <w:tcW w:w="236" w:type="dxa"/>
          </w:tcPr>
          <w:p w14:paraId="7BFF8CFB" w14:textId="77777777" w:rsidR="00D40E98" w:rsidRPr="006B3F24" w:rsidRDefault="00D40E98" w:rsidP="00095E03"/>
        </w:tc>
        <w:tc>
          <w:tcPr>
            <w:tcW w:w="5042" w:type="dxa"/>
            <w:vAlign w:val="bottom"/>
          </w:tcPr>
          <w:p w14:paraId="15D06216" w14:textId="77777777" w:rsidR="00D40E98" w:rsidRPr="006B3F24" w:rsidRDefault="00D40E98" w:rsidP="00095E03"/>
        </w:tc>
      </w:tr>
      <w:tr w:rsidR="00D40E98" w:rsidRPr="006B3F24" w14:paraId="2DBE1C62" w14:textId="77777777" w:rsidTr="00095E03">
        <w:trPr>
          <w:trHeight w:val="334"/>
        </w:trPr>
        <w:tc>
          <w:tcPr>
            <w:tcW w:w="4653" w:type="dxa"/>
            <w:gridSpan w:val="2"/>
            <w:vAlign w:val="bottom"/>
          </w:tcPr>
          <w:p w14:paraId="6A9C35C6" w14:textId="77777777" w:rsidR="00D40E98" w:rsidRPr="006B3F24" w:rsidRDefault="00D40E98" w:rsidP="00095E03">
            <w:r w:rsidRPr="006B3F24">
              <w:t>Продавец:</w:t>
            </w:r>
          </w:p>
        </w:tc>
        <w:tc>
          <w:tcPr>
            <w:tcW w:w="236" w:type="dxa"/>
          </w:tcPr>
          <w:p w14:paraId="05C7EEA2" w14:textId="77777777" w:rsidR="00D40E98" w:rsidRPr="006B3F24" w:rsidRDefault="00D40E98" w:rsidP="00095E03"/>
        </w:tc>
        <w:tc>
          <w:tcPr>
            <w:tcW w:w="5042" w:type="dxa"/>
            <w:vAlign w:val="bottom"/>
          </w:tcPr>
          <w:p w14:paraId="621A806F" w14:textId="77777777" w:rsidR="00D40E98" w:rsidRPr="006B3F24" w:rsidRDefault="00D40E98" w:rsidP="00095E03">
            <w:r w:rsidRPr="006B3F24">
              <w:t>Покупатель:</w:t>
            </w:r>
          </w:p>
        </w:tc>
      </w:tr>
      <w:tr w:rsidR="00D40E98" w:rsidRPr="006B3F24" w14:paraId="54040B8C" w14:textId="77777777" w:rsidTr="00095E03">
        <w:trPr>
          <w:trHeight w:val="334"/>
        </w:trPr>
        <w:tc>
          <w:tcPr>
            <w:tcW w:w="4653" w:type="dxa"/>
            <w:gridSpan w:val="2"/>
            <w:vAlign w:val="bottom"/>
          </w:tcPr>
          <w:p w14:paraId="7153B151" w14:textId="12DE44B9" w:rsidR="00D40E98" w:rsidRPr="006B3F24" w:rsidRDefault="00FC7ACC" w:rsidP="00095E03">
            <w:r w:rsidRPr="006B3F24">
              <w:t>Д</w:t>
            </w:r>
            <w:r w:rsidR="00D40E98" w:rsidRPr="006B3F24">
              <w:t>иректор</w:t>
            </w:r>
          </w:p>
          <w:p w14:paraId="32C668D6" w14:textId="0797DAD2" w:rsidR="00D40E98" w:rsidRPr="006B3F24" w:rsidRDefault="00D40E98" w:rsidP="00FC7ACC"/>
        </w:tc>
        <w:tc>
          <w:tcPr>
            <w:tcW w:w="236" w:type="dxa"/>
          </w:tcPr>
          <w:p w14:paraId="00B0AFB0" w14:textId="77777777" w:rsidR="00D40E98" w:rsidRPr="006B3F24" w:rsidRDefault="00D40E98" w:rsidP="00095E03"/>
        </w:tc>
        <w:tc>
          <w:tcPr>
            <w:tcW w:w="5042" w:type="dxa"/>
            <w:vAlign w:val="bottom"/>
          </w:tcPr>
          <w:p w14:paraId="1550B387" w14:textId="77777777" w:rsidR="00D40E98" w:rsidRPr="006B3F24" w:rsidRDefault="00D40E98" w:rsidP="00095E03"/>
        </w:tc>
      </w:tr>
      <w:tr w:rsidR="00D40E98" w:rsidRPr="006B3F24" w14:paraId="61A07219" w14:textId="77777777" w:rsidTr="00095E03">
        <w:tc>
          <w:tcPr>
            <w:tcW w:w="2326" w:type="dxa"/>
            <w:tcBorders>
              <w:bottom w:val="single" w:sz="4" w:space="0" w:color="auto"/>
            </w:tcBorders>
            <w:vAlign w:val="bottom"/>
          </w:tcPr>
          <w:p w14:paraId="3A3BE678" w14:textId="77777777" w:rsidR="00D40E98" w:rsidRPr="006B3F24" w:rsidRDefault="00D40E98" w:rsidP="00095E03"/>
          <w:p w14:paraId="27055B44" w14:textId="77777777" w:rsidR="00D40E98" w:rsidRPr="006B3F24" w:rsidRDefault="00D40E98" w:rsidP="00095E03"/>
        </w:tc>
        <w:tc>
          <w:tcPr>
            <w:tcW w:w="2327" w:type="dxa"/>
            <w:vAlign w:val="bottom"/>
          </w:tcPr>
          <w:p w14:paraId="138B1918" w14:textId="743C60A1" w:rsidR="00D40E98" w:rsidRPr="006B3F24" w:rsidRDefault="00D40E98" w:rsidP="00FC7ACC">
            <w:r w:rsidRPr="006B3F24">
              <w:t>/</w:t>
            </w:r>
            <w:proofErr w:type="spellStart"/>
            <w:r w:rsidR="00FC7ACC" w:rsidRPr="006B3F24">
              <w:t>Зуенко</w:t>
            </w:r>
            <w:proofErr w:type="spellEnd"/>
            <w:r w:rsidR="00FC7ACC" w:rsidRPr="006B3F24">
              <w:t xml:space="preserve"> Г.А.</w:t>
            </w:r>
            <w:r w:rsidRPr="006B3F24">
              <w:t>/</w:t>
            </w:r>
          </w:p>
        </w:tc>
        <w:tc>
          <w:tcPr>
            <w:tcW w:w="236" w:type="dxa"/>
            <w:tcBorders>
              <w:left w:val="nil"/>
            </w:tcBorders>
          </w:tcPr>
          <w:p w14:paraId="5A4E7BF1" w14:textId="77777777" w:rsidR="00D40E98" w:rsidRPr="006B3F24" w:rsidRDefault="00D40E98" w:rsidP="00095E03"/>
        </w:tc>
        <w:tc>
          <w:tcPr>
            <w:tcW w:w="5042" w:type="dxa"/>
            <w:vAlign w:val="bottom"/>
          </w:tcPr>
          <w:p w14:paraId="0FF5BEAB" w14:textId="77777777" w:rsidR="00D40E98" w:rsidRPr="006B3F24" w:rsidRDefault="00D40E98" w:rsidP="00095E03"/>
        </w:tc>
      </w:tr>
    </w:tbl>
    <w:p w14:paraId="634609F6" w14:textId="77777777" w:rsidR="00D40E98" w:rsidRPr="006B3F24" w:rsidRDefault="00D40E98" w:rsidP="00D40E98">
      <w:pPr>
        <w:rPr>
          <w:lang w:val="en-US"/>
        </w:rPr>
      </w:pPr>
      <w:r w:rsidRPr="006B3F24">
        <w:rPr>
          <w:lang w:val="en-US"/>
        </w:rPr>
        <w:t>М.П.</w:t>
      </w:r>
    </w:p>
    <w:p w14:paraId="58AE6B88" w14:textId="766DC79A" w:rsidR="00E5598F" w:rsidRPr="006B3F24" w:rsidRDefault="00E5598F" w:rsidP="00D40E98">
      <w:pPr>
        <w:ind w:firstLine="720"/>
        <w:jc w:val="center"/>
        <w:outlineLvl w:val="0"/>
        <w:rPr>
          <w:lang w:val="en-US"/>
        </w:rPr>
      </w:pPr>
    </w:p>
    <w:p w14:paraId="1FF59366" w14:textId="2B24645B" w:rsidR="00E5598F" w:rsidRPr="006B3F24" w:rsidRDefault="00E5598F">
      <w:pPr>
        <w:rPr>
          <w:lang w:val="en-US"/>
        </w:rPr>
      </w:pPr>
    </w:p>
    <w:p w14:paraId="2E2AC8A8" w14:textId="3A60A774" w:rsidR="00E5598F" w:rsidRPr="006B3F24" w:rsidRDefault="00E5598F">
      <w:pPr>
        <w:rPr>
          <w:lang w:val="en-US"/>
        </w:rPr>
      </w:pPr>
    </w:p>
    <w:p w14:paraId="2904DF7D" w14:textId="3AFE89CA" w:rsidR="00E5598F" w:rsidRPr="006B3F24" w:rsidRDefault="00E5598F">
      <w:pPr>
        <w:rPr>
          <w:lang w:val="en-US"/>
        </w:rPr>
      </w:pPr>
    </w:p>
    <w:p w14:paraId="51F8D9E2" w14:textId="52CB823A" w:rsidR="00E5598F" w:rsidRPr="006B3F24" w:rsidRDefault="00E5598F">
      <w:pPr>
        <w:rPr>
          <w:lang w:val="en-US"/>
        </w:rPr>
      </w:pPr>
    </w:p>
    <w:p w14:paraId="644FBDB7" w14:textId="622DFCBB" w:rsidR="00E5598F" w:rsidRPr="006B3F24" w:rsidRDefault="00E5598F">
      <w:pPr>
        <w:rPr>
          <w:lang w:val="en-US"/>
        </w:rPr>
      </w:pPr>
    </w:p>
    <w:p w14:paraId="47A3F68C" w14:textId="78364594" w:rsidR="00FA1025" w:rsidRPr="006B3F24" w:rsidRDefault="00FA1025">
      <w:pPr>
        <w:rPr>
          <w:color w:val="000000"/>
          <w:lang w:bidi="ru-RU"/>
        </w:rPr>
      </w:pPr>
    </w:p>
    <w:p w14:paraId="55182E1C" w14:textId="1BADBF04" w:rsidR="00FA1025" w:rsidRPr="006B3F24" w:rsidRDefault="00FA1025">
      <w:pPr>
        <w:rPr>
          <w:color w:val="000000"/>
          <w:lang w:bidi="ru-RU"/>
        </w:rPr>
      </w:pPr>
    </w:p>
    <w:p w14:paraId="547A558E" w14:textId="743119BA" w:rsidR="00FA1025" w:rsidRPr="006B3F24" w:rsidRDefault="00FA1025">
      <w:pPr>
        <w:rPr>
          <w:color w:val="000000"/>
          <w:lang w:bidi="ru-RU"/>
        </w:rPr>
      </w:pPr>
    </w:p>
    <w:p w14:paraId="1AB4D90D" w14:textId="77777777" w:rsidR="00FA1025" w:rsidRPr="006B3F24" w:rsidRDefault="00FA1025">
      <w:pPr>
        <w:rPr>
          <w:color w:val="000000"/>
          <w:lang w:bidi="ru-RU"/>
        </w:rPr>
      </w:pPr>
    </w:p>
    <w:p w14:paraId="4E5DF1B2" w14:textId="77777777" w:rsidR="00FA1025" w:rsidRPr="006B3F24" w:rsidRDefault="00FA1025" w:rsidP="00FA1025">
      <w:pPr>
        <w:pStyle w:val="Bodytext20"/>
        <w:shd w:val="clear" w:color="auto" w:fill="auto"/>
        <w:rPr>
          <w:color w:val="000000"/>
          <w:sz w:val="20"/>
          <w:szCs w:val="20"/>
          <w:lang w:eastAsia="ru-RU" w:bidi="ru-RU"/>
        </w:rPr>
      </w:pPr>
      <w:r w:rsidRPr="006B3F24">
        <w:rPr>
          <w:color w:val="000000"/>
          <w:sz w:val="20"/>
          <w:szCs w:val="20"/>
          <w:lang w:eastAsia="ru-RU" w:bidi="ru-RU"/>
        </w:rPr>
        <w:t>Приложение № 1</w:t>
      </w:r>
    </w:p>
    <w:p w14:paraId="050E2A0F" w14:textId="27F94084" w:rsidR="00FA1025" w:rsidRPr="006B3F24" w:rsidRDefault="00FA1025" w:rsidP="00FA1025">
      <w:pPr>
        <w:pStyle w:val="Bodytext20"/>
        <w:shd w:val="clear" w:color="auto" w:fill="auto"/>
        <w:rPr>
          <w:sz w:val="20"/>
          <w:szCs w:val="20"/>
        </w:rPr>
      </w:pPr>
      <w:r w:rsidRPr="006B3F24">
        <w:rPr>
          <w:color w:val="000000"/>
          <w:sz w:val="20"/>
          <w:szCs w:val="20"/>
          <w:lang w:eastAsia="ru-RU" w:bidi="ru-RU"/>
        </w:rPr>
        <w:t>к договору № _____________от_________202</w:t>
      </w:r>
      <w:r w:rsidR="00FC7ACC" w:rsidRPr="006B3F24">
        <w:rPr>
          <w:color w:val="000000"/>
          <w:sz w:val="20"/>
          <w:szCs w:val="20"/>
          <w:lang w:eastAsia="ru-RU" w:bidi="ru-RU"/>
        </w:rPr>
        <w:t>_</w:t>
      </w:r>
      <w:r w:rsidRPr="006B3F24">
        <w:rPr>
          <w:color w:val="000000"/>
          <w:sz w:val="20"/>
          <w:szCs w:val="20"/>
          <w:lang w:eastAsia="ru-RU" w:bidi="ru-RU"/>
        </w:rPr>
        <w:t xml:space="preserve"> года</w:t>
      </w:r>
    </w:p>
    <w:p w14:paraId="0B70469D" w14:textId="77777777" w:rsidR="00FA1025" w:rsidRPr="006B3F24" w:rsidRDefault="00FA1025" w:rsidP="00FA1025">
      <w:pPr>
        <w:pStyle w:val="Bodytext20"/>
        <w:shd w:val="clear" w:color="auto" w:fill="auto"/>
        <w:spacing w:after="271"/>
        <w:rPr>
          <w:sz w:val="20"/>
          <w:szCs w:val="20"/>
        </w:rPr>
      </w:pPr>
      <w:r w:rsidRPr="006B3F24">
        <w:rPr>
          <w:color w:val="000000"/>
          <w:sz w:val="20"/>
          <w:szCs w:val="20"/>
          <w:lang w:eastAsia="ru-RU" w:bidi="ru-RU"/>
        </w:rPr>
        <w:t>на оказание брокерских услуг</w:t>
      </w:r>
    </w:p>
    <w:p w14:paraId="6D519B3F" w14:textId="0C48F4E3" w:rsidR="00FA1025" w:rsidRPr="006B3F24" w:rsidRDefault="00FA1025" w:rsidP="00FA1025">
      <w:pPr>
        <w:pStyle w:val="Bodytext30"/>
        <w:shd w:val="clear" w:color="auto" w:fill="auto"/>
        <w:tabs>
          <w:tab w:val="left" w:leader="dot" w:pos="2191"/>
        </w:tabs>
        <w:spacing w:before="0" w:after="201" w:line="240" w:lineRule="exact"/>
        <w:rPr>
          <w:sz w:val="20"/>
          <w:szCs w:val="20"/>
        </w:rPr>
      </w:pPr>
      <w:r w:rsidRPr="006B3F24">
        <w:rPr>
          <w:color w:val="000000"/>
          <w:sz w:val="20"/>
          <w:szCs w:val="20"/>
          <w:lang w:eastAsia="ru-RU" w:bidi="ru-RU"/>
        </w:rPr>
        <w:t>ПОРУЧЕНИЕ №</w:t>
      </w:r>
      <w:r w:rsidR="0091419A" w:rsidRPr="006B3F24">
        <w:rPr>
          <w:color w:val="000000"/>
          <w:sz w:val="20"/>
          <w:szCs w:val="20"/>
          <w:lang w:eastAsia="ru-RU" w:bidi="ru-RU"/>
        </w:rPr>
        <w:t xml:space="preserve"> ______________</w:t>
      </w:r>
    </w:p>
    <w:p w14:paraId="6EBDB226" w14:textId="6D6F7D4A" w:rsidR="00FA1025" w:rsidRPr="006B3F24" w:rsidRDefault="00FA1025" w:rsidP="00FA1025">
      <w:pPr>
        <w:pStyle w:val="Bodytext30"/>
        <w:shd w:val="clear" w:color="auto" w:fill="auto"/>
        <w:spacing w:before="0" w:after="240" w:line="274" w:lineRule="exact"/>
        <w:ind w:right="-1"/>
        <w:jc w:val="left"/>
        <w:rPr>
          <w:sz w:val="20"/>
          <w:szCs w:val="20"/>
        </w:rPr>
      </w:pPr>
      <w:r w:rsidRPr="006B3F24">
        <w:rPr>
          <w:color w:val="000000"/>
          <w:sz w:val="20"/>
          <w:szCs w:val="20"/>
          <w:lang w:eastAsia="ru-RU" w:bidi="ru-RU"/>
        </w:rPr>
        <w:t>СПБМТСБ (секция Минеральное сырье и химическая продукция) от ________202</w:t>
      </w:r>
      <w:r w:rsidR="00FC7ACC" w:rsidRPr="006B3F24">
        <w:rPr>
          <w:color w:val="000000"/>
          <w:sz w:val="20"/>
          <w:szCs w:val="20"/>
          <w:lang w:eastAsia="ru-RU" w:bidi="ru-RU"/>
        </w:rPr>
        <w:t>_</w:t>
      </w:r>
      <w:r w:rsidR="0091419A" w:rsidRPr="006B3F24">
        <w:rPr>
          <w:color w:val="000000"/>
          <w:sz w:val="20"/>
          <w:szCs w:val="20"/>
          <w:lang w:eastAsia="ru-RU" w:bidi="ru-RU"/>
        </w:rPr>
        <w:t>г.</w:t>
      </w:r>
    </w:p>
    <w:p w14:paraId="7E685C27" w14:textId="77777777" w:rsidR="00FA1025" w:rsidRPr="006B3F24" w:rsidRDefault="00FA1025" w:rsidP="00FA1025">
      <w:pPr>
        <w:pStyle w:val="Bodytext20"/>
        <w:shd w:val="clear" w:color="auto" w:fill="auto"/>
        <w:tabs>
          <w:tab w:val="left" w:leader="dot" w:pos="0"/>
        </w:tabs>
        <w:spacing w:line="274" w:lineRule="exact"/>
        <w:jc w:val="both"/>
        <w:rPr>
          <w:b/>
          <w:bCs/>
          <w:sz w:val="20"/>
          <w:szCs w:val="20"/>
        </w:rPr>
      </w:pPr>
      <w:r w:rsidRPr="006B3F24">
        <w:rPr>
          <w:b/>
          <w:bCs/>
          <w:color w:val="000000"/>
          <w:sz w:val="20"/>
          <w:szCs w:val="20"/>
          <w:lang w:eastAsia="ru-RU" w:bidi="ru-RU"/>
        </w:rPr>
        <w:t>От кого: _______________________</w:t>
      </w:r>
    </w:p>
    <w:p w14:paraId="04A44A38" w14:textId="77777777" w:rsidR="00FA1025" w:rsidRPr="006B3F24" w:rsidRDefault="00FA1025" w:rsidP="00FA1025">
      <w:pPr>
        <w:pStyle w:val="Bodytext30"/>
        <w:shd w:val="clear" w:color="auto" w:fill="auto"/>
        <w:spacing w:before="0" w:after="0" w:line="274" w:lineRule="exact"/>
        <w:rPr>
          <w:rStyle w:val="Bodytext3NotBold"/>
          <w:b/>
          <w:bCs/>
          <w:sz w:val="20"/>
          <w:szCs w:val="20"/>
        </w:rPr>
      </w:pPr>
    </w:p>
    <w:p w14:paraId="2DBFF82C" w14:textId="2A47B06A" w:rsidR="00FA1025" w:rsidRPr="006B3F24" w:rsidRDefault="00FA1025" w:rsidP="00FA1025">
      <w:pPr>
        <w:pStyle w:val="Bodytext30"/>
        <w:shd w:val="clear" w:color="auto" w:fill="auto"/>
        <w:spacing w:before="0" w:after="0" w:line="274" w:lineRule="exact"/>
        <w:rPr>
          <w:color w:val="000000"/>
          <w:sz w:val="20"/>
          <w:szCs w:val="20"/>
          <w:lang w:eastAsia="ru-RU" w:bidi="ru-RU"/>
        </w:rPr>
      </w:pPr>
      <w:r w:rsidRPr="006B3F24">
        <w:rPr>
          <w:rStyle w:val="Bodytext3NotBold"/>
          <w:b/>
          <w:bCs/>
          <w:sz w:val="20"/>
          <w:szCs w:val="20"/>
        </w:rPr>
        <w:t xml:space="preserve">Кому: </w:t>
      </w:r>
      <w:r w:rsidRPr="006B3F24">
        <w:rPr>
          <w:color w:val="000000"/>
          <w:sz w:val="20"/>
          <w:szCs w:val="20"/>
          <w:lang w:eastAsia="ru-RU" w:bidi="ru-RU"/>
        </w:rPr>
        <w:t>ООО «</w:t>
      </w:r>
      <w:r w:rsidR="00FC7ACC" w:rsidRPr="006B3F24">
        <w:rPr>
          <w:color w:val="000000"/>
          <w:sz w:val="20"/>
          <w:szCs w:val="20"/>
          <w:lang w:eastAsia="ru-RU" w:bidi="ru-RU"/>
        </w:rPr>
        <w:t>Юго-Восток Агро</w:t>
      </w:r>
      <w:r w:rsidRPr="006B3F24">
        <w:rPr>
          <w:color w:val="000000"/>
          <w:sz w:val="20"/>
          <w:szCs w:val="20"/>
          <w:lang w:eastAsia="ru-RU" w:bidi="ru-RU"/>
        </w:rPr>
        <w:t>»</w:t>
      </w:r>
    </w:p>
    <w:p w14:paraId="38A081CF" w14:textId="77777777" w:rsidR="00FA1025" w:rsidRPr="006B3F24" w:rsidRDefault="00FA1025" w:rsidP="00FA1025">
      <w:pPr>
        <w:pStyle w:val="Bodytext30"/>
        <w:shd w:val="clear" w:color="auto" w:fill="auto"/>
        <w:spacing w:before="0" w:after="0" w:line="274" w:lineRule="exact"/>
        <w:rPr>
          <w:color w:val="000000"/>
          <w:sz w:val="20"/>
          <w:szCs w:val="20"/>
          <w:lang w:eastAsia="ru-RU" w:bidi="ru-RU"/>
        </w:rPr>
      </w:pPr>
    </w:p>
    <w:p w14:paraId="28C5E0A0" w14:textId="0DC1C8D6" w:rsidR="00E5598F" w:rsidRPr="006B3F24" w:rsidRDefault="00E5598F" w:rsidP="0091419A">
      <w:pPr>
        <w:spacing w:line="360" w:lineRule="auto"/>
        <w:jc w:val="both"/>
        <w:rPr>
          <w:color w:val="000000"/>
          <w:lang w:bidi="ru-RU"/>
        </w:rPr>
      </w:pPr>
      <w:r w:rsidRPr="006B3F24">
        <w:rPr>
          <w:color w:val="000000"/>
          <w:lang w:bidi="ru-RU"/>
        </w:rPr>
        <w:t>В соответствии с Договором о брокерском обслуживании № __________от________________ прошу Вас принять следующее поручение на совершение сделки для Клиента от имени Брокера</w:t>
      </w:r>
      <w:r w:rsidR="00827689" w:rsidRPr="006B3F24">
        <w:rPr>
          <w:color w:val="000000"/>
          <w:lang w:bidi="ru-RU"/>
        </w:rPr>
        <w:t xml:space="preserve"> и</w:t>
      </w:r>
      <w:r w:rsidRPr="006B3F24">
        <w:rPr>
          <w:color w:val="000000"/>
          <w:lang w:bidi="ru-RU"/>
        </w:rPr>
        <w:t xml:space="preserve"> за счет Клиента</w:t>
      </w:r>
      <w:r w:rsidR="00827689" w:rsidRPr="006B3F24">
        <w:rPr>
          <w:color w:val="000000"/>
          <w:lang w:bidi="ru-RU"/>
        </w:rPr>
        <w:t>.</w:t>
      </w:r>
    </w:p>
    <w:p w14:paraId="363BD0F7" w14:textId="2FCC62C8" w:rsidR="00E5598F" w:rsidRPr="006B3F24" w:rsidRDefault="00E5598F">
      <w:pPr>
        <w:rPr>
          <w:color w:val="000000"/>
          <w:lang w:bidi="ru-RU"/>
        </w:rPr>
      </w:pPr>
    </w:p>
    <w:tbl>
      <w:tblPr>
        <w:tblStyle w:val="afa"/>
        <w:tblW w:w="0" w:type="auto"/>
        <w:tblLook w:val="04A0" w:firstRow="1" w:lastRow="0" w:firstColumn="1" w:lastColumn="0" w:noHBand="0" w:noVBand="1"/>
      </w:tblPr>
      <w:tblGrid>
        <w:gridCol w:w="1129"/>
        <w:gridCol w:w="2268"/>
        <w:gridCol w:w="1276"/>
        <w:gridCol w:w="1701"/>
        <w:gridCol w:w="1559"/>
        <w:gridCol w:w="1843"/>
      </w:tblGrid>
      <w:tr w:rsidR="00843C5B" w:rsidRPr="006B3F24" w14:paraId="27E3C081" w14:textId="77777777" w:rsidTr="00843C5B">
        <w:tc>
          <w:tcPr>
            <w:tcW w:w="1129" w:type="dxa"/>
          </w:tcPr>
          <w:p w14:paraId="60AB80A6" w14:textId="48BE9405" w:rsidR="00843C5B" w:rsidRPr="006B3F24" w:rsidRDefault="00843C5B"/>
        </w:tc>
        <w:tc>
          <w:tcPr>
            <w:tcW w:w="2268" w:type="dxa"/>
          </w:tcPr>
          <w:p w14:paraId="2E7337AC" w14:textId="560B9F40" w:rsidR="00843C5B" w:rsidRPr="006B3F24" w:rsidRDefault="00843C5B">
            <w:r w:rsidRPr="006B3F24">
              <w:t>Наименование товара</w:t>
            </w:r>
          </w:p>
        </w:tc>
        <w:tc>
          <w:tcPr>
            <w:tcW w:w="1276" w:type="dxa"/>
          </w:tcPr>
          <w:p w14:paraId="152B9362" w14:textId="7768659E" w:rsidR="00843C5B" w:rsidRPr="006B3F24" w:rsidRDefault="00843C5B">
            <w:r w:rsidRPr="006B3F24">
              <w:t>Код товара</w:t>
            </w:r>
          </w:p>
        </w:tc>
        <w:tc>
          <w:tcPr>
            <w:tcW w:w="1701" w:type="dxa"/>
          </w:tcPr>
          <w:p w14:paraId="43C1DE88" w14:textId="67FAB501" w:rsidR="00843C5B" w:rsidRPr="006B3F24" w:rsidRDefault="00843C5B">
            <w:r w:rsidRPr="006B3F24">
              <w:t>Базис поставки</w:t>
            </w:r>
          </w:p>
        </w:tc>
        <w:tc>
          <w:tcPr>
            <w:tcW w:w="1559" w:type="dxa"/>
          </w:tcPr>
          <w:p w14:paraId="7F82EFA1" w14:textId="61A20E42" w:rsidR="00843C5B" w:rsidRPr="006B3F24" w:rsidRDefault="00843C5B">
            <w:r w:rsidRPr="006B3F24">
              <w:t>Цена</w:t>
            </w:r>
          </w:p>
        </w:tc>
        <w:tc>
          <w:tcPr>
            <w:tcW w:w="1843" w:type="dxa"/>
          </w:tcPr>
          <w:p w14:paraId="11B35580" w14:textId="49DC6D49" w:rsidR="00843C5B" w:rsidRPr="006B3F24" w:rsidRDefault="00843C5B">
            <w:r w:rsidRPr="006B3F24">
              <w:t>Объем сделки</w:t>
            </w:r>
          </w:p>
        </w:tc>
      </w:tr>
      <w:tr w:rsidR="00843C5B" w:rsidRPr="006B3F24" w14:paraId="225C8BB2" w14:textId="77777777" w:rsidTr="00843C5B">
        <w:tc>
          <w:tcPr>
            <w:tcW w:w="1129" w:type="dxa"/>
          </w:tcPr>
          <w:p w14:paraId="675CE6C2" w14:textId="4600D2D4" w:rsidR="00843C5B" w:rsidRPr="006B3F24" w:rsidRDefault="00843C5B">
            <w:r w:rsidRPr="006B3F24">
              <w:t>Купить</w:t>
            </w:r>
          </w:p>
        </w:tc>
        <w:tc>
          <w:tcPr>
            <w:tcW w:w="2268" w:type="dxa"/>
          </w:tcPr>
          <w:p w14:paraId="720D8EC5" w14:textId="77777777" w:rsidR="00843C5B" w:rsidRPr="006B3F24" w:rsidRDefault="00843C5B"/>
        </w:tc>
        <w:tc>
          <w:tcPr>
            <w:tcW w:w="1276" w:type="dxa"/>
          </w:tcPr>
          <w:p w14:paraId="0D2B03CC" w14:textId="77777777" w:rsidR="00843C5B" w:rsidRPr="006B3F24" w:rsidRDefault="00843C5B"/>
        </w:tc>
        <w:tc>
          <w:tcPr>
            <w:tcW w:w="1701" w:type="dxa"/>
          </w:tcPr>
          <w:p w14:paraId="463D4FB3" w14:textId="77777777" w:rsidR="00843C5B" w:rsidRPr="006B3F24" w:rsidRDefault="00843C5B"/>
        </w:tc>
        <w:tc>
          <w:tcPr>
            <w:tcW w:w="1559" w:type="dxa"/>
          </w:tcPr>
          <w:p w14:paraId="39274E69" w14:textId="77777777" w:rsidR="00843C5B" w:rsidRPr="006B3F24" w:rsidRDefault="00843C5B"/>
        </w:tc>
        <w:tc>
          <w:tcPr>
            <w:tcW w:w="1843" w:type="dxa"/>
          </w:tcPr>
          <w:p w14:paraId="461157A7" w14:textId="77777777" w:rsidR="00843C5B" w:rsidRPr="006B3F24" w:rsidRDefault="00843C5B"/>
        </w:tc>
      </w:tr>
    </w:tbl>
    <w:p w14:paraId="4EF65E55" w14:textId="77777777" w:rsidR="00E5598F" w:rsidRPr="006B3F24" w:rsidRDefault="00E5598F"/>
    <w:p w14:paraId="25EC9B92" w14:textId="6FB070F7" w:rsidR="00E5598F" w:rsidRPr="006B3F24" w:rsidRDefault="00FA1025">
      <w:r w:rsidRPr="006B3F24">
        <w:t>Срок действия поручения _________</w:t>
      </w:r>
    </w:p>
    <w:p w14:paraId="37E7B68F" w14:textId="6C7CD746" w:rsidR="00E5598F" w:rsidRPr="006B3F24" w:rsidRDefault="00E5598F"/>
    <w:p w14:paraId="78330963" w14:textId="42855E67" w:rsidR="00E5598F" w:rsidRPr="006B3F24" w:rsidRDefault="00FA1025">
      <w:r w:rsidRPr="006B3F24">
        <w:t>ФИО лица, подписавшего поручение _________________________/ _______________________/</w:t>
      </w:r>
    </w:p>
    <w:p w14:paraId="16FE6934" w14:textId="3916AF95" w:rsidR="00FA1025" w:rsidRPr="006B3F24" w:rsidRDefault="00FA1025"/>
    <w:p w14:paraId="365AA9BE" w14:textId="4F2EA3DB" w:rsidR="00FA1025" w:rsidRPr="006B3F24" w:rsidRDefault="00FA1025"/>
    <w:p w14:paraId="4B50ED7D" w14:textId="34F15108" w:rsidR="00FA1025" w:rsidRPr="006B3F24" w:rsidRDefault="00FA1025">
      <w:pPr>
        <w:rPr>
          <w:b/>
          <w:bCs/>
        </w:rPr>
      </w:pPr>
      <w:r w:rsidRPr="006B3F24">
        <w:rPr>
          <w:b/>
          <w:bCs/>
        </w:rPr>
        <w:t>Согласовано брокер:</w:t>
      </w:r>
    </w:p>
    <w:p w14:paraId="5391EBB3" w14:textId="77777777" w:rsidR="00FA1025" w:rsidRPr="006B3F24" w:rsidRDefault="00FA1025"/>
    <w:p w14:paraId="28BE7DA5" w14:textId="45B889F9" w:rsidR="00FA1025" w:rsidRPr="006B3F24" w:rsidRDefault="00FA1025" w:rsidP="0091419A">
      <w:pPr>
        <w:spacing w:line="360" w:lineRule="auto"/>
      </w:pPr>
      <w:r w:rsidRPr="006B3F24">
        <w:t>Входящий № __________</w:t>
      </w:r>
    </w:p>
    <w:p w14:paraId="0F95DB0A" w14:textId="6FA096CF" w:rsidR="00FA1025" w:rsidRPr="006B3F24" w:rsidRDefault="00FA1025" w:rsidP="0091419A">
      <w:pPr>
        <w:spacing w:line="360" w:lineRule="auto"/>
      </w:pPr>
      <w:r w:rsidRPr="006B3F24">
        <w:t>Дата приема поручения «____» ___________ 202</w:t>
      </w:r>
      <w:r w:rsidR="00FC7ACC" w:rsidRPr="006B3F24">
        <w:t>_</w:t>
      </w:r>
      <w:r w:rsidRPr="006B3F24">
        <w:t>г.      Время ______час. _______мин.</w:t>
      </w:r>
    </w:p>
    <w:p w14:paraId="1BBE6085" w14:textId="4895510E" w:rsidR="00E5598F" w:rsidRPr="006B3F24" w:rsidRDefault="00FA1025" w:rsidP="0091419A">
      <w:pPr>
        <w:spacing w:line="360" w:lineRule="auto"/>
      </w:pPr>
      <w:r w:rsidRPr="006B3F24">
        <w:t>Сотрудник, зарегистрировавший поручение _________</w:t>
      </w:r>
      <w:r w:rsidR="0091419A" w:rsidRPr="006B3F24">
        <w:t>_____</w:t>
      </w:r>
      <w:r w:rsidRPr="006B3F24">
        <w:t>_________/ __________________/</w:t>
      </w:r>
    </w:p>
    <w:p w14:paraId="44D78850" w14:textId="1B953D1B" w:rsidR="00E5598F" w:rsidRPr="006B3F24" w:rsidRDefault="00E5598F"/>
    <w:p w14:paraId="4755F8B2" w14:textId="48328DDE" w:rsidR="00E5598F" w:rsidRPr="006B3F24" w:rsidRDefault="00E5598F"/>
    <w:p w14:paraId="5679693F" w14:textId="1B6332ED" w:rsidR="00E5598F" w:rsidRPr="006B3F24" w:rsidRDefault="0091419A">
      <w:pPr>
        <w:rPr>
          <w:b/>
          <w:bCs/>
        </w:rPr>
      </w:pPr>
      <w:r w:rsidRPr="006B3F24">
        <w:rPr>
          <w:b/>
          <w:bCs/>
        </w:rPr>
        <w:t>Форма согласована:</w:t>
      </w:r>
    </w:p>
    <w:p w14:paraId="47A56B50" w14:textId="3012C543" w:rsidR="0091419A" w:rsidRPr="006B3F24" w:rsidRDefault="0091419A"/>
    <w:tbl>
      <w:tblPr>
        <w:tblW w:w="9606" w:type="dxa"/>
        <w:tblLayout w:type="fixed"/>
        <w:tblLook w:val="0000" w:firstRow="0" w:lastRow="0" w:firstColumn="0" w:lastColumn="0" w:noHBand="0" w:noVBand="0"/>
      </w:tblPr>
      <w:tblGrid>
        <w:gridCol w:w="4608"/>
        <w:gridCol w:w="276"/>
        <w:gridCol w:w="4722"/>
      </w:tblGrid>
      <w:tr w:rsidR="0091419A" w:rsidRPr="006B3F24" w14:paraId="0F70FBBE" w14:textId="77777777" w:rsidTr="001A31EF">
        <w:tc>
          <w:tcPr>
            <w:tcW w:w="4608" w:type="dxa"/>
          </w:tcPr>
          <w:p w14:paraId="571750E8" w14:textId="77777777" w:rsidR="0091419A" w:rsidRPr="006B3F24" w:rsidRDefault="0091419A" w:rsidP="001A31EF">
            <w:pPr>
              <w:pStyle w:val="6"/>
            </w:pPr>
          </w:p>
          <w:p w14:paraId="564626DF" w14:textId="1B0E9ED6" w:rsidR="0091419A" w:rsidRPr="006B3F24" w:rsidRDefault="0091419A" w:rsidP="00FC7ACC">
            <w:pPr>
              <w:pStyle w:val="6"/>
              <w:rPr>
                <w:b/>
              </w:rPr>
            </w:pPr>
            <w:r w:rsidRPr="006B3F24">
              <w:rPr>
                <w:b/>
              </w:rPr>
              <w:t>Директор ООО «</w:t>
            </w:r>
            <w:r w:rsidR="00FC7ACC" w:rsidRPr="006B3F24">
              <w:rPr>
                <w:b/>
              </w:rPr>
              <w:t>Юго-Восток Агро</w:t>
            </w:r>
            <w:r w:rsidRPr="006B3F24">
              <w:rPr>
                <w:b/>
              </w:rPr>
              <w:t>»</w:t>
            </w:r>
          </w:p>
        </w:tc>
        <w:tc>
          <w:tcPr>
            <w:tcW w:w="276" w:type="dxa"/>
          </w:tcPr>
          <w:p w14:paraId="5C4E2548" w14:textId="77777777" w:rsidR="0091419A" w:rsidRPr="006B3F24" w:rsidRDefault="0091419A" w:rsidP="001A31EF">
            <w:pPr>
              <w:jc w:val="center"/>
              <w:rPr>
                <w:b/>
              </w:rPr>
            </w:pPr>
          </w:p>
        </w:tc>
        <w:tc>
          <w:tcPr>
            <w:tcW w:w="4722" w:type="dxa"/>
          </w:tcPr>
          <w:p w14:paraId="3CF9270E" w14:textId="77777777" w:rsidR="0091419A" w:rsidRPr="006B3F24" w:rsidRDefault="0091419A" w:rsidP="001A31EF">
            <w:pPr>
              <w:jc w:val="center"/>
              <w:rPr>
                <w:b/>
              </w:rPr>
            </w:pPr>
          </w:p>
          <w:p w14:paraId="3D5C0D24" w14:textId="77777777" w:rsidR="0091419A" w:rsidRPr="006B3F24" w:rsidRDefault="0091419A" w:rsidP="001A31EF">
            <w:pPr>
              <w:jc w:val="center"/>
              <w:rPr>
                <w:b/>
              </w:rPr>
            </w:pPr>
          </w:p>
        </w:tc>
      </w:tr>
      <w:tr w:rsidR="0091419A" w:rsidRPr="006B3F24" w14:paraId="63C028CC" w14:textId="77777777" w:rsidTr="001A31EF">
        <w:tc>
          <w:tcPr>
            <w:tcW w:w="4608" w:type="dxa"/>
          </w:tcPr>
          <w:p w14:paraId="7C765D72" w14:textId="77777777" w:rsidR="0091419A" w:rsidRPr="006B3F24" w:rsidRDefault="0091419A" w:rsidP="001A31EF">
            <w:pPr>
              <w:jc w:val="center"/>
              <w:rPr>
                <w:b/>
              </w:rPr>
            </w:pPr>
          </w:p>
          <w:p w14:paraId="63EBCBCF" w14:textId="77777777" w:rsidR="0091419A" w:rsidRPr="006B3F24" w:rsidRDefault="0091419A" w:rsidP="001A31EF">
            <w:pPr>
              <w:rPr>
                <w:b/>
              </w:rPr>
            </w:pPr>
            <w:r w:rsidRPr="006B3F24">
              <w:rPr>
                <w:b/>
              </w:rPr>
              <w:t xml:space="preserve">  ___________________________________</w:t>
            </w:r>
          </w:p>
          <w:p w14:paraId="67F6A587" w14:textId="68FF4F93" w:rsidR="0091419A" w:rsidRPr="006B3F24" w:rsidRDefault="00FC7ACC" w:rsidP="001A31EF">
            <w:pPr>
              <w:pStyle w:val="6"/>
              <w:rPr>
                <w:b/>
              </w:rPr>
            </w:pPr>
            <w:proofErr w:type="spellStart"/>
            <w:r w:rsidRPr="006B3F24">
              <w:rPr>
                <w:b/>
              </w:rPr>
              <w:t>Г.А.Зуенко</w:t>
            </w:r>
            <w:proofErr w:type="spellEnd"/>
          </w:p>
        </w:tc>
        <w:tc>
          <w:tcPr>
            <w:tcW w:w="276" w:type="dxa"/>
          </w:tcPr>
          <w:p w14:paraId="7C392A5E" w14:textId="77777777" w:rsidR="0091419A" w:rsidRPr="006B3F24" w:rsidRDefault="0091419A" w:rsidP="001A31EF">
            <w:pPr>
              <w:jc w:val="center"/>
              <w:rPr>
                <w:b/>
              </w:rPr>
            </w:pPr>
          </w:p>
        </w:tc>
        <w:tc>
          <w:tcPr>
            <w:tcW w:w="4722" w:type="dxa"/>
          </w:tcPr>
          <w:p w14:paraId="381B61CB" w14:textId="77777777" w:rsidR="0091419A" w:rsidRPr="006B3F24" w:rsidRDefault="0091419A" w:rsidP="001A31EF">
            <w:pPr>
              <w:jc w:val="center"/>
              <w:rPr>
                <w:b/>
              </w:rPr>
            </w:pPr>
          </w:p>
          <w:p w14:paraId="0D837627" w14:textId="77777777" w:rsidR="0091419A" w:rsidRPr="006B3F24" w:rsidRDefault="0091419A" w:rsidP="001A31EF">
            <w:pPr>
              <w:jc w:val="center"/>
              <w:rPr>
                <w:b/>
              </w:rPr>
            </w:pPr>
            <w:r w:rsidRPr="006B3F24">
              <w:rPr>
                <w:b/>
              </w:rPr>
              <w:t>______________________________</w:t>
            </w:r>
          </w:p>
          <w:p w14:paraId="07585BA3" w14:textId="77777777" w:rsidR="0091419A" w:rsidRPr="006B3F24" w:rsidRDefault="0091419A" w:rsidP="001A31EF">
            <w:pPr>
              <w:jc w:val="center"/>
              <w:rPr>
                <w:b/>
              </w:rPr>
            </w:pPr>
          </w:p>
        </w:tc>
      </w:tr>
    </w:tbl>
    <w:p w14:paraId="1F248F1C" w14:textId="5892D919" w:rsidR="00E5598F" w:rsidRPr="006B3F24" w:rsidRDefault="00E5598F"/>
    <w:p w14:paraId="149F6934" w14:textId="4293B08E" w:rsidR="00E5598F" w:rsidRPr="006B3F24" w:rsidRDefault="00E5598F"/>
    <w:p w14:paraId="36E9080F" w14:textId="24E70470" w:rsidR="00E5598F" w:rsidRPr="006B3F24" w:rsidRDefault="00E5598F"/>
    <w:p w14:paraId="4DA2001F" w14:textId="5AEB9162" w:rsidR="00E5598F" w:rsidRPr="006B3F24" w:rsidRDefault="00E5598F"/>
    <w:p w14:paraId="1A353A90" w14:textId="0714779D" w:rsidR="00E5598F" w:rsidRPr="006B3F24" w:rsidRDefault="00E5598F"/>
    <w:p w14:paraId="373D7895" w14:textId="77777777" w:rsidR="00E5598F" w:rsidRPr="006B3F24" w:rsidRDefault="00E5598F"/>
    <w:sectPr w:rsidR="00E5598F" w:rsidRPr="006B3F24" w:rsidSect="00E5598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633"/>
    <w:multiLevelType w:val="multilevel"/>
    <w:tmpl w:val="5D64187E"/>
    <w:lvl w:ilvl="0">
      <w:start w:val="1"/>
      <w:numFmt w:val="decimal"/>
      <w:lvlText w:val="%1."/>
      <w:lvlJc w:val="left"/>
      <w:pPr>
        <w:ind w:left="927" w:hanging="360"/>
      </w:pPr>
      <w:rPr>
        <w:rFonts w:hint="default"/>
      </w:rPr>
    </w:lvl>
    <w:lvl w:ilvl="1">
      <w:start w:val="1"/>
      <w:numFmt w:val="decimal"/>
      <w:isLgl/>
      <w:lvlText w:val="%1.%2"/>
      <w:lvlJc w:val="left"/>
      <w:pPr>
        <w:ind w:left="1225" w:hanging="375"/>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09203425"/>
    <w:multiLevelType w:val="singleLevel"/>
    <w:tmpl w:val="7F72CF2E"/>
    <w:lvl w:ilvl="0">
      <w:start w:val="2"/>
      <w:numFmt w:val="bullet"/>
      <w:lvlText w:val="-"/>
      <w:lvlJc w:val="left"/>
      <w:pPr>
        <w:tabs>
          <w:tab w:val="num" w:pos="1080"/>
        </w:tabs>
        <w:ind w:left="1080" w:hanging="360"/>
      </w:pPr>
      <w:rPr>
        <w:rFonts w:hint="default"/>
      </w:rPr>
    </w:lvl>
  </w:abstractNum>
  <w:abstractNum w:abstractNumId="2" w15:restartNumberingAfterBreak="0">
    <w:nsid w:val="0BE04691"/>
    <w:multiLevelType w:val="multilevel"/>
    <w:tmpl w:val="F68C0D6E"/>
    <w:lvl w:ilvl="0">
      <w:start w:val="5"/>
      <w:numFmt w:val="decimal"/>
      <w:lvlText w:val=""/>
      <w:lvlJc w:val="left"/>
      <w:pPr>
        <w:tabs>
          <w:tab w:val="num" w:pos="360"/>
        </w:tabs>
        <w:ind w:left="360" w:hanging="360"/>
      </w:pPr>
      <w:rPr>
        <w:rFonts w:hint="default"/>
      </w:rPr>
    </w:lvl>
    <w:lvl w:ilvl="1">
      <w:start w:val="2"/>
      <w:numFmt w:val="decimal"/>
      <w:isLgl/>
      <w:lvlText w:val="%1.%2."/>
      <w:lvlJc w:val="left"/>
      <w:pPr>
        <w:tabs>
          <w:tab w:val="num" w:pos="945"/>
        </w:tabs>
        <w:ind w:left="945" w:hanging="360"/>
      </w:pPr>
      <w:rPr>
        <w:rFonts w:hint="default"/>
      </w:rPr>
    </w:lvl>
    <w:lvl w:ilvl="2">
      <w:start w:val="1"/>
      <w:numFmt w:val="decimal"/>
      <w:isLgl/>
      <w:lvlText w:val="%1.%2.%3."/>
      <w:lvlJc w:val="left"/>
      <w:pPr>
        <w:tabs>
          <w:tab w:val="num" w:pos="1890"/>
        </w:tabs>
        <w:ind w:left="1890" w:hanging="720"/>
      </w:pPr>
      <w:rPr>
        <w:rFonts w:hint="default"/>
      </w:rPr>
    </w:lvl>
    <w:lvl w:ilvl="3">
      <w:start w:val="1"/>
      <w:numFmt w:val="decimal"/>
      <w:isLgl/>
      <w:lvlText w:val="%1.%2.%3.%4."/>
      <w:lvlJc w:val="left"/>
      <w:pPr>
        <w:tabs>
          <w:tab w:val="num" w:pos="2475"/>
        </w:tabs>
        <w:ind w:left="247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4005"/>
        </w:tabs>
        <w:ind w:left="4005" w:hanging="1080"/>
      </w:pPr>
      <w:rPr>
        <w:rFonts w:hint="default"/>
      </w:rPr>
    </w:lvl>
    <w:lvl w:ilvl="6">
      <w:start w:val="1"/>
      <w:numFmt w:val="decimal"/>
      <w:isLgl/>
      <w:lvlText w:val="%1.%2.%3.%4.%5.%6.%7."/>
      <w:lvlJc w:val="left"/>
      <w:pPr>
        <w:tabs>
          <w:tab w:val="num" w:pos="4950"/>
        </w:tabs>
        <w:ind w:left="4950" w:hanging="1440"/>
      </w:pPr>
      <w:rPr>
        <w:rFonts w:hint="default"/>
      </w:rPr>
    </w:lvl>
    <w:lvl w:ilvl="7">
      <w:start w:val="1"/>
      <w:numFmt w:val="decimal"/>
      <w:isLgl/>
      <w:lvlText w:val="%1.%2.%3.%4.%5.%6.%7.%8."/>
      <w:lvlJc w:val="left"/>
      <w:pPr>
        <w:tabs>
          <w:tab w:val="num" w:pos="5535"/>
        </w:tabs>
        <w:ind w:left="5535"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3" w15:restartNumberingAfterBreak="0">
    <w:nsid w:val="0E882848"/>
    <w:multiLevelType w:val="hybridMultilevel"/>
    <w:tmpl w:val="00389E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92733F8"/>
    <w:multiLevelType w:val="hybridMultilevel"/>
    <w:tmpl w:val="6B46CE58"/>
    <w:lvl w:ilvl="0" w:tplc="D9D8B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AA55EAC"/>
    <w:multiLevelType w:val="multilevel"/>
    <w:tmpl w:val="8ACEA7C2"/>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1335"/>
        </w:tabs>
        <w:ind w:left="1335" w:hanging="60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CC03AC0"/>
    <w:multiLevelType w:val="multilevel"/>
    <w:tmpl w:val="1312DF8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7" w15:restartNumberingAfterBreak="0">
    <w:nsid w:val="1CF33A54"/>
    <w:multiLevelType w:val="multilevel"/>
    <w:tmpl w:val="CBA63F2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15:restartNumberingAfterBreak="0">
    <w:nsid w:val="1F355B92"/>
    <w:multiLevelType w:val="multilevel"/>
    <w:tmpl w:val="58AE8D6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22B77830"/>
    <w:multiLevelType w:val="multilevel"/>
    <w:tmpl w:val="31E20FA0"/>
    <w:lvl w:ilvl="0">
      <w:start w:val="2"/>
      <w:numFmt w:val="decimal"/>
      <w:lvlText w:val="%1."/>
      <w:lvlJc w:val="left"/>
      <w:pPr>
        <w:tabs>
          <w:tab w:val="num" w:pos="675"/>
        </w:tabs>
        <w:ind w:left="675" w:hanging="675"/>
      </w:pPr>
      <w:rPr>
        <w:rFonts w:hint="default"/>
      </w:rPr>
    </w:lvl>
    <w:lvl w:ilvl="1">
      <w:start w:val="6"/>
      <w:numFmt w:val="decimal"/>
      <w:lvlText w:val="%1.%2."/>
      <w:lvlJc w:val="left"/>
      <w:pPr>
        <w:tabs>
          <w:tab w:val="num" w:pos="1384"/>
        </w:tabs>
        <w:ind w:left="1384" w:hanging="67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293A51A8"/>
    <w:multiLevelType w:val="multilevel"/>
    <w:tmpl w:val="DCFC4C70"/>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840"/>
        </w:tabs>
        <w:ind w:left="840" w:hanging="555"/>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1" w15:restartNumberingAfterBreak="0">
    <w:nsid w:val="2B633311"/>
    <w:multiLevelType w:val="multilevel"/>
    <w:tmpl w:val="853275AC"/>
    <w:lvl w:ilvl="0">
      <w:start w:val="3"/>
      <w:numFmt w:val="decimal"/>
      <w:lvlText w:val="%1."/>
      <w:lvlJc w:val="left"/>
      <w:pPr>
        <w:tabs>
          <w:tab w:val="num" w:pos="765"/>
        </w:tabs>
        <w:ind w:left="765" w:hanging="765"/>
      </w:pPr>
      <w:rPr>
        <w:rFonts w:hint="default"/>
      </w:rPr>
    </w:lvl>
    <w:lvl w:ilvl="1">
      <w:start w:val="2"/>
      <w:numFmt w:val="decimal"/>
      <w:lvlText w:val="%1.%2."/>
      <w:lvlJc w:val="left"/>
      <w:pPr>
        <w:tabs>
          <w:tab w:val="num" w:pos="1065"/>
        </w:tabs>
        <w:ind w:left="1065" w:hanging="765"/>
      </w:pPr>
      <w:rPr>
        <w:rFonts w:hint="default"/>
      </w:rPr>
    </w:lvl>
    <w:lvl w:ilvl="2">
      <w:start w:val="1"/>
      <w:numFmt w:val="decimal"/>
      <w:lvlText w:val="%1.%2.%3."/>
      <w:lvlJc w:val="left"/>
      <w:pPr>
        <w:tabs>
          <w:tab w:val="num" w:pos="1365"/>
        </w:tabs>
        <w:ind w:left="1365" w:hanging="765"/>
      </w:pPr>
      <w:rPr>
        <w:rFonts w:hint="default"/>
      </w:rPr>
    </w:lvl>
    <w:lvl w:ilvl="3">
      <w:start w:val="1"/>
      <w:numFmt w:val="decimal"/>
      <w:lvlText w:val="%1.%2.%3.%4."/>
      <w:lvlJc w:val="left"/>
      <w:pPr>
        <w:tabs>
          <w:tab w:val="num" w:pos="1665"/>
        </w:tabs>
        <w:ind w:left="1665" w:hanging="765"/>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2" w15:restartNumberingAfterBreak="0">
    <w:nsid w:val="2BF46721"/>
    <w:multiLevelType w:val="hybridMultilevel"/>
    <w:tmpl w:val="06765B40"/>
    <w:lvl w:ilvl="0" w:tplc="7FFC7140">
      <w:numFmt w:val="bullet"/>
      <w:lvlText w:val="•"/>
      <w:lvlJc w:val="left"/>
      <w:pPr>
        <w:ind w:left="1414" w:hanging="705"/>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CA564F2"/>
    <w:multiLevelType w:val="hybridMultilevel"/>
    <w:tmpl w:val="5A667384"/>
    <w:lvl w:ilvl="0" w:tplc="7CFC70D6">
      <w:start w:val="1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2FCA0F87"/>
    <w:multiLevelType w:val="multilevel"/>
    <w:tmpl w:val="9CF6F058"/>
    <w:lvl w:ilvl="0">
      <w:start w:val="6"/>
      <w:numFmt w:val="decimal"/>
      <w:lvlText w:val="%1."/>
      <w:lvlJc w:val="left"/>
      <w:pPr>
        <w:tabs>
          <w:tab w:val="num" w:pos="360"/>
        </w:tabs>
        <w:ind w:left="360" w:hanging="360"/>
      </w:pPr>
      <w:rPr>
        <w:rFonts w:hint="default"/>
        <w:b w:val="0"/>
      </w:rPr>
    </w:lvl>
    <w:lvl w:ilvl="1">
      <w:start w:val="6"/>
      <w:numFmt w:val="decimal"/>
      <w:lvlText w:val="%1.%2."/>
      <w:lvlJc w:val="left"/>
      <w:pPr>
        <w:tabs>
          <w:tab w:val="num" w:pos="645"/>
        </w:tabs>
        <w:ind w:left="645" w:hanging="360"/>
      </w:pPr>
      <w:rPr>
        <w:rFonts w:hint="default"/>
        <w:b w:val="0"/>
      </w:rPr>
    </w:lvl>
    <w:lvl w:ilvl="2">
      <w:start w:val="1"/>
      <w:numFmt w:val="decimal"/>
      <w:lvlText w:val="%1.%2.%3."/>
      <w:lvlJc w:val="left"/>
      <w:pPr>
        <w:tabs>
          <w:tab w:val="num" w:pos="1290"/>
        </w:tabs>
        <w:ind w:left="1290" w:hanging="720"/>
      </w:pPr>
      <w:rPr>
        <w:rFonts w:hint="default"/>
        <w:b w:val="0"/>
      </w:rPr>
    </w:lvl>
    <w:lvl w:ilvl="3">
      <w:start w:val="1"/>
      <w:numFmt w:val="decimal"/>
      <w:lvlText w:val="%1.%2.%3.%4."/>
      <w:lvlJc w:val="left"/>
      <w:pPr>
        <w:tabs>
          <w:tab w:val="num" w:pos="1575"/>
        </w:tabs>
        <w:ind w:left="1575" w:hanging="720"/>
      </w:pPr>
      <w:rPr>
        <w:rFonts w:hint="default"/>
        <w:b w:val="0"/>
      </w:rPr>
    </w:lvl>
    <w:lvl w:ilvl="4">
      <w:start w:val="1"/>
      <w:numFmt w:val="decimal"/>
      <w:lvlText w:val="%1.%2.%3.%4.%5."/>
      <w:lvlJc w:val="left"/>
      <w:pPr>
        <w:tabs>
          <w:tab w:val="num" w:pos="2220"/>
        </w:tabs>
        <w:ind w:left="2220" w:hanging="1080"/>
      </w:pPr>
      <w:rPr>
        <w:rFonts w:hint="default"/>
        <w:b w:val="0"/>
      </w:rPr>
    </w:lvl>
    <w:lvl w:ilvl="5">
      <w:start w:val="1"/>
      <w:numFmt w:val="decimal"/>
      <w:lvlText w:val="%1.%2.%3.%4.%5.%6."/>
      <w:lvlJc w:val="left"/>
      <w:pPr>
        <w:tabs>
          <w:tab w:val="num" w:pos="2505"/>
        </w:tabs>
        <w:ind w:left="2505" w:hanging="1080"/>
      </w:pPr>
      <w:rPr>
        <w:rFonts w:hint="default"/>
        <w:b w:val="0"/>
      </w:rPr>
    </w:lvl>
    <w:lvl w:ilvl="6">
      <w:start w:val="1"/>
      <w:numFmt w:val="decimal"/>
      <w:lvlText w:val="%1.%2.%3.%4.%5.%6.%7."/>
      <w:lvlJc w:val="left"/>
      <w:pPr>
        <w:tabs>
          <w:tab w:val="num" w:pos="3150"/>
        </w:tabs>
        <w:ind w:left="3150" w:hanging="1440"/>
      </w:pPr>
      <w:rPr>
        <w:rFonts w:hint="default"/>
        <w:b w:val="0"/>
      </w:rPr>
    </w:lvl>
    <w:lvl w:ilvl="7">
      <w:start w:val="1"/>
      <w:numFmt w:val="decimal"/>
      <w:lvlText w:val="%1.%2.%3.%4.%5.%6.%7.%8."/>
      <w:lvlJc w:val="left"/>
      <w:pPr>
        <w:tabs>
          <w:tab w:val="num" w:pos="3435"/>
        </w:tabs>
        <w:ind w:left="3435" w:hanging="1440"/>
      </w:pPr>
      <w:rPr>
        <w:rFonts w:hint="default"/>
        <w:b w:val="0"/>
      </w:rPr>
    </w:lvl>
    <w:lvl w:ilvl="8">
      <w:start w:val="1"/>
      <w:numFmt w:val="decimal"/>
      <w:lvlText w:val="%1.%2.%3.%4.%5.%6.%7.%8.%9."/>
      <w:lvlJc w:val="left"/>
      <w:pPr>
        <w:tabs>
          <w:tab w:val="num" w:pos="4080"/>
        </w:tabs>
        <w:ind w:left="4080" w:hanging="1800"/>
      </w:pPr>
      <w:rPr>
        <w:rFonts w:hint="default"/>
        <w:b w:val="0"/>
      </w:rPr>
    </w:lvl>
  </w:abstractNum>
  <w:abstractNum w:abstractNumId="15" w15:restartNumberingAfterBreak="0">
    <w:nsid w:val="31CD32FE"/>
    <w:multiLevelType w:val="multilevel"/>
    <w:tmpl w:val="DC5894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E85513"/>
    <w:multiLevelType w:val="multilevel"/>
    <w:tmpl w:val="F2D4448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219"/>
        </w:tabs>
        <w:ind w:left="1219" w:hanging="51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39D72846"/>
    <w:multiLevelType w:val="singleLevel"/>
    <w:tmpl w:val="917A6842"/>
    <w:lvl w:ilvl="0">
      <w:start w:val="1"/>
      <w:numFmt w:val="decimal"/>
      <w:lvlText w:val="%1."/>
      <w:lvlJc w:val="left"/>
      <w:pPr>
        <w:tabs>
          <w:tab w:val="num" w:pos="1069"/>
        </w:tabs>
        <w:ind w:left="1069" w:hanging="360"/>
      </w:pPr>
      <w:rPr>
        <w:rFonts w:hint="default"/>
      </w:rPr>
    </w:lvl>
  </w:abstractNum>
  <w:abstractNum w:abstractNumId="18" w15:restartNumberingAfterBreak="0">
    <w:nsid w:val="43F30187"/>
    <w:multiLevelType w:val="hybridMultilevel"/>
    <w:tmpl w:val="9BDE0A14"/>
    <w:lvl w:ilvl="0" w:tplc="F438CDC4">
      <w:start w:val="1"/>
      <w:numFmt w:val="decimal"/>
      <w:lvlText w:val="%1."/>
      <w:lvlJc w:val="left"/>
      <w:pPr>
        <w:tabs>
          <w:tab w:val="num" w:pos="720"/>
        </w:tabs>
        <w:ind w:left="720" w:hanging="360"/>
      </w:pPr>
      <w:rPr>
        <w:rFonts w:hint="default"/>
      </w:rPr>
    </w:lvl>
    <w:lvl w:ilvl="1" w:tplc="8DE28F1C">
      <w:numFmt w:val="none"/>
      <w:lvlText w:val=""/>
      <w:lvlJc w:val="left"/>
      <w:pPr>
        <w:tabs>
          <w:tab w:val="num" w:pos="360"/>
        </w:tabs>
      </w:pPr>
    </w:lvl>
    <w:lvl w:ilvl="2" w:tplc="8B5A646A">
      <w:numFmt w:val="none"/>
      <w:lvlText w:val=""/>
      <w:lvlJc w:val="left"/>
      <w:pPr>
        <w:tabs>
          <w:tab w:val="num" w:pos="360"/>
        </w:tabs>
      </w:pPr>
    </w:lvl>
    <w:lvl w:ilvl="3" w:tplc="8F0C67B8">
      <w:numFmt w:val="none"/>
      <w:lvlText w:val=""/>
      <w:lvlJc w:val="left"/>
      <w:pPr>
        <w:tabs>
          <w:tab w:val="num" w:pos="360"/>
        </w:tabs>
      </w:pPr>
    </w:lvl>
    <w:lvl w:ilvl="4" w:tplc="9BE88070">
      <w:numFmt w:val="none"/>
      <w:lvlText w:val=""/>
      <w:lvlJc w:val="left"/>
      <w:pPr>
        <w:tabs>
          <w:tab w:val="num" w:pos="360"/>
        </w:tabs>
      </w:pPr>
    </w:lvl>
    <w:lvl w:ilvl="5" w:tplc="BC84978E">
      <w:numFmt w:val="none"/>
      <w:lvlText w:val=""/>
      <w:lvlJc w:val="left"/>
      <w:pPr>
        <w:tabs>
          <w:tab w:val="num" w:pos="360"/>
        </w:tabs>
      </w:pPr>
    </w:lvl>
    <w:lvl w:ilvl="6" w:tplc="948E8FBE">
      <w:numFmt w:val="none"/>
      <w:lvlText w:val=""/>
      <w:lvlJc w:val="left"/>
      <w:pPr>
        <w:tabs>
          <w:tab w:val="num" w:pos="360"/>
        </w:tabs>
      </w:pPr>
    </w:lvl>
    <w:lvl w:ilvl="7" w:tplc="063A2D7A">
      <w:numFmt w:val="none"/>
      <w:lvlText w:val=""/>
      <w:lvlJc w:val="left"/>
      <w:pPr>
        <w:tabs>
          <w:tab w:val="num" w:pos="360"/>
        </w:tabs>
      </w:pPr>
    </w:lvl>
    <w:lvl w:ilvl="8" w:tplc="F530DB5C">
      <w:numFmt w:val="none"/>
      <w:lvlText w:val=""/>
      <w:lvlJc w:val="left"/>
      <w:pPr>
        <w:tabs>
          <w:tab w:val="num" w:pos="360"/>
        </w:tabs>
      </w:pPr>
    </w:lvl>
  </w:abstractNum>
  <w:abstractNum w:abstractNumId="19" w15:restartNumberingAfterBreak="0">
    <w:nsid w:val="45C5491A"/>
    <w:multiLevelType w:val="multilevel"/>
    <w:tmpl w:val="3E0A779E"/>
    <w:lvl w:ilvl="0">
      <w:start w:val="2"/>
      <w:numFmt w:val="decimal"/>
      <w:lvlText w:val="%1."/>
      <w:lvlJc w:val="left"/>
      <w:pPr>
        <w:tabs>
          <w:tab w:val="num" w:pos="525"/>
        </w:tabs>
        <w:ind w:left="525" w:hanging="525"/>
      </w:pPr>
      <w:rPr>
        <w:rFonts w:hint="default"/>
      </w:rPr>
    </w:lvl>
    <w:lvl w:ilvl="1">
      <w:start w:val="7"/>
      <w:numFmt w:val="decimal"/>
      <w:lvlText w:val="%1.%2."/>
      <w:lvlJc w:val="left"/>
      <w:pPr>
        <w:tabs>
          <w:tab w:val="num" w:pos="810"/>
        </w:tabs>
        <w:ind w:left="810" w:hanging="525"/>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0" w15:restartNumberingAfterBreak="0">
    <w:nsid w:val="46474440"/>
    <w:multiLevelType w:val="multilevel"/>
    <w:tmpl w:val="2FB0C37E"/>
    <w:lvl w:ilvl="0">
      <w:start w:val="6"/>
      <w:numFmt w:val="decimal"/>
      <w:lvlText w:val="%1."/>
      <w:lvlJc w:val="left"/>
      <w:pPr>
        <w:tabs>
          <w:tab w:val="num" w:pos="360"/>
        </w:tabs>
        <w:ind w:left="360" w:hanging="360"/>
      </w:pPr>
      <w:rPr>
        <w:rFonts w:hint="default"/>
        <w:b w:val="0"/>
      </w:rPr>
    </w:lvl>
    <w:lvl w:ilvl="1">
      <w:start w:val="6"/>
      <w:numFmt w:val="decimal"/>
      <w:lvlText w:val="%1.%2."/>
      <w:lvlJc w:val="left"/>
      <w:pPr>
        <w:tabs>
          <w:tab w:val="num" w:pos="1069"/>
        </w:tabs>
        <w:ind w:left="1069" w:hanging="36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21" w15:restartNumberingAfterBreak="0">
    <w:nsid w:val="47FA789C"/>
    <w:multiLevelType w:val="hybridMultilevel"/>
    <w:tmpl w:val="96E8B6B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48BB65AA"/>
    <w:multiLevelType w:val="hybridMultilevel"/>
    <w:tmpl w:val="0CA69E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B6A72DD"/>
    <w:multiLevelType w:val="hybridMultilevel"/>
    <w:tmpl w:val="08D8C620"/>
    <w:lvl w:ilvl="0" w:tplc="FFFFFFFF">
      <w:start w:val="1"/>
      <w:numFmt w:val="decimal"/>
      <w:lvlText w:val="%1."/>
      <w:lvlJc w:val="left"/>
      <w:pPr>
        <w:tabs>
          <w:tab w:val="num" w:pos="420"/>
        </w:tabs>
        <w:ind w:left="420" w:hanging="360"/>
      </w:pPr>
      <w:rPr>
        <w:rFonts w:hint="default"/>
        <w:b/>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4" w15:restartNumberingAfterBreak="0">
    <w:nsid w:val="509D59DE"/>
    <w:multiLevelType w:val="multilevel"/>
    <w:tmpl w:val="D0587D24"/>
    <w:lvl w:ilvl="0">
      <w:start w:val="5"/>
      <w:numFmt w:val="decimal"/>
      <w:lvlText w:val="%1."/>
      <w:lvlJc w:val="left"/>
      <w:pPr>
        <w:tabs>
          <w:tab w:val="num" w:pos="585"/>
        </w:tabs>
        <w:ind w:left="585" w:hanging="585"/>
      </w:pPr>
      <w:rPr>
        <w:rFonts w:hint="default"/>
      </w:rPr>
    </w:lvl>
    <w:lvl w:ilvl="1">
      <w:start w:val="2"/>
      <w:numFmt w:val="decimal"/>
      <w:lvlText w:val="%1.%2."/>
      <w:lvlJc w:val="left"/>
      <w:pPr>
        <w:tabs>
          <w:tab w:val="num" w:pos="1152"/>
        </w:tabs>
        <w:ind w:left="1152" w:hanging="58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55CD714E"/>
    <w:multiLevelType w:val="multilevel"/>
    <w:tmpl w:val="3712F540"/>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1050"/>
        </w:tabs>
        <w:ind w:left="1050" w:hanging="63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6" w15:restartNumberingAfterBreak="0">
    <w:nsid w:val="57423EAD"/>
    <w:multiLevelType w:val="hybridMultilevel"/>
    <w:tmpl w:val="88269D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7826096"/>
    <w:multiLevelType w:val="multilevel"/>
    <w:tmpl w:val="514C693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0DB7B85"/>
    <w:multiLevelType w:val="multilevel"/>
    <w:tmpl w:val="DA1E4800"/>
    <w:lvl w:ilvl="0">
      <w:start w:val="6"/>
      <w:numFmt w:val="decimal"/>
      <w:lvlText w:val="%1."/>
      <w:lvlJc w:val="left"/>
      <w:pPr>
        <w:tabs>
          <w:tab w:val="num" w:pos="675"/>
        </w:tabs>
        <w:ind w:left="675" w:hanging="675"/>
      </w:pPr>
      <w:rPr>
        <w:rFonts w:hint="default"/>
      </w:rPr>
    </w:lvl>
    <w:lvl w:ilvl="1">
      <w:start w:val="6"/>
      <w:numFmt w:val="decimal"/>
      <w:lvlText w:val="%1.%2."/>
      <w:lvlJc w:val="left"/>
      <w:pPr>
        <w:tabs>
          <w:tab w:val="num" w:pos="1384"/>
        </w:tabs>
        <w:ind w:left="1384" w:hanging="67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15:restartNumberingAfterBreak="0">
    <w:nsid w:val="63017163"/>
    <w:multiLevelType w:val="hybridMultilevel"/>
    <w:tmpl w:val="EB9EAB60"/>
    <w:lvl w:ilvl="0" w:tplc="F774DD3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456E98"/>
    <w:multiLevelType w:val="multilevel"/>
    <w:tmpl w:val="0CCEB5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DC62E6"/>
    <w:multiLevelType w:val="hybridMultilevel"/>
    <w:tmpl w:val="C84A577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6BC1286F"/>
    <w:multiLevelType w:val="multilevel"/>
    <w:tmpl w:val="8F78812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3" w15:restartNumberingAfterBreak="0">
    <w:nsid w:val="70E97066"/>
    <w:multiLevelType w:val="multilevel"/>
    <w:tmpl w:val="D29AFCEE"/>
    <w:lvl w:ilvl="0">
      <w:start w:val="10"/>
      <w:numFmt w:val="decimal"/>
      <w:lvlText w:val="%1."/>
      <w:lvlJc w:val="left"/>
      <w:pPr>
        <w:tabs>
          <w:tab w:val="num" w:pos="1211"/>
        </w:tabs>
        <w:ind w:left="1211" w:hanging="360"/>
      </w:pPr>
      <w:rPr>
        <w:rFonts w:hint="default"/>
      </w:rPr>
    </w:lvl>
    <w:lvl w:ilvl="1">
      <w:start w:val="4"/>
      <w:numFmt w:val="decimal"/>
      <w:isLgl/>
      <w:lvlText w:val="%1.%2."/>
      <w:lvlJc w:val="left"/>
      <w:pPr>
        <w:tabs>
          <w:tab w:val="num" w:pos="1496"/>
        </w:tabs>
        <w:ind w:left="1496" w:hanging="645"/>
      </w:pPr>
      <w:rPr>
        <w:rFonts w:hint="default"/>
        <w:b/>
      </w:rPr>
    </w:lvl>
    <w:lvl w:ilvl="2">
      <w:start w:val="1"/>
      <w:numFmt w:val="decimal"/>
      <w:isLgl/>
      <w:lvlText w:val="%1.%2.%3."/>
      <w:lvlJc w:val="left"/>
      <w:pPr>
        <w:tabs>
          <w:tab w:val="num" w:pos="1571"/>
        </w:tabs>
        <w:ind w:left="1571" w:hanging="72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931"/>
        </w:tabs>
        <w:ind w:left="1931" w:hanging="1080"/>
      </w:pPr>
      <w:rPr>
        <w:rFonts w:hint="default"/>
        <w:b/>
      </w:rPr>
    </w:lvl>
    <w:lvl w:ilvl="5">
      <w:start w:val="1"/>
      <w:numFmt w:val="decimal"/>
      <w:isLgl/>
      <w:lvlText w:val="%1.%2.%3.%4.%5.%6."/>
      <w:lvlJc w:val="left"/>
      <w:pPr>
        <w:tabs>
          <w:tab w:val="num" w:pos="1931"/>
        </w:tabs>
        <w:ind w:left="1931" w:hanging="108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2291"/>
        </w:tabs>
        <w:ind w:left="2291" w:hanging="1440"/>
      </w:pPr>
      <w:rPr>
        <w:rFonts w:hint="default"/>
        <w:b/>
      </w:rPr>
    </w:lvl>
    <w:lvl w:ilvl="8">
      <w:start w:val="1"/>
      <w:numFmt w:val="decimal"/>
      <w:isLgl/>
      <w:lvlText w:val="%1.%2.%3.%4.%5.%6.%7.%8.%9."/>
      <w:lvlJc w:val="left"/>
      <w:pPr>
        <w:tabs>
          <w:tab w:val="num" w:pos="2291"/>
        </w:tabs>
        <w:ind w:left="2291" w:hanging="1440"/>
      </w:pPr>
      <w:rPr>
        <w:rFonts w:hint="default"/>
        <w:b/>
      </w:rPr>
    </w:lvl>
  </w:abstractNum>
  <w:abstractNum w:abstractNumId="34" w15:restartNumberingAfterBreak="0">
    <w:nsid w:val="75D536D3"/>
    <w:multiLevelType w:val="multilevel"/>
    <w:tmpl w:val="FA483FC6"/>
    <w:lvl w:ilvl="0">
      <w:start w:val="6"/>
      <w:numFmt w:val="decimal"/>
      <w:lvlText w:val="%1."/>
      <w:lvlJc w:val="left"/>
      <w:pPr>
        <w:tabs>
          <w:tab w:val="num" w:pos="360"/>
        </w:tabs>
        <w:ind w:left="360" w:hanging="360"/>
      </w:pPr>
      <w:rPr>
        <w:rFonts w:hint="default"/>
        <w:b w:val="0"/>
      </w:rPr>
    </w:lvl>
    <w:lvl w:ilvl="1">
      <w:start w:val="6"/>
      <w:numFmt w:val="decimal"/>
      <w:lvlText w:val="%1.%2."/>
      <w:lvlJc w:val="left"/>
      <w:pPr>
        <w:tabs>
          <w:tab w:val="num" w:pos="645"/>
        </w:tabs>
        <w:ind w:left="645" w:hanging="360"/>
      </w:pPr>
      <w:rPr>
        <w:rFonts w:hint="default"/>
        <w:b w:val="0"/>
      </w:rPr>
    </w:lvl>
    <w:lvl w:ilvl="2">
      <w:start w:val="1"/>
      <w:numFmt w:val="decimal"/>
      <w:lvlText w:val="%1.%2.%3."/>
      <w:lvlJc w:val="left"/>
      <w:pPr>
        <w:tabs>
          <w:tab w:val="num" w:pos="1290"/>
        </w:tabs>
        <w:ind w:left="1290" w:hanging="720"/>
      </w:pPr>
      <w:rPr>
        <w:rFonts w:hint="default"/>
        <w:b w:val="0"/>
      </w:rPr>
    </w:lvl>
    <w:lvl w:ilvl="3">
      <w:start w:val="1"/>
      <w:numFmt w:val="decimal"/>
      <w:lvlText w:val="%1.%2.%3.%4."/>
      <w:lvlJc w:val="left"/>
      <w:pPr>
        <w:tabs>
          <w:tab w:val="num" w:pos="1575"/>
        </w:tabs>
        <w:ind w:left="1575" w:hanging="720"/>
      </w:pPr>
      <w:rPr>
        <w:rFonts w:hint="default"/>
        <w:b w:val="0"/>
      </w:rPr>
    </w:lvl>
    <w:lvl w:ilvl="4">
      <w:start w:val="1"/>
      <w:numFmt w:val="decimal"/>
      <w:lvlText w:val="%1.%2.%3.%4.%5."/>
      <w:lvlJc w:val="left"/>
      <w:pPr>
        <w:tabs>
          <w:tab w:val="num" w:pos="2220"/>
        </w:tabs>
        <w:ind w:left="2220" w:hanging="1080"/>
      </w:pPr>
      <w:rPr>
        <w:rFonts w:hint="default"/>
        <w:b w:val="0"/>
      </w:rPr>
    </w:lvl>
    <w:lvl w:ilvl="5">
      <w:start w:val="1"/>
      <w:numFmt w:val="decimal"/>
      <w:lvlText w:val="%1.%2.%3.%4.%5.%6."/>
      <w:lvlJc w:val="left"/>
      <w:pPr>
        <w:tabs>
          <w:tab w:val="num" w:pos="2505"/>
        </w:tabs>
        <w:ind w:left="2505" w:hanging="1080"/>
      </w:pPr>
      <w:rPr>
        <w:rFonts w:hint="default"/>
        <w:b w:val="0"/>
      </w:rPr>
    </w:lvl>
    <w:lvl w:ilvl="6">
      <w:start w:val="1"/>
      <w:numFmt w:val="decimal"/>
      <w:lvlText w:val="%1.%2.%3.%4.%5.%6.%7."/>
      <w:lvlJc w:val="left"/>
      <w:pPr>
        <w:tabs>
          <w:tab w:val="num" w:pos="3150"/>
        </w:tabs>
        <w:ind w:left="3150" w:hanging="1440"/>
      </w:pPr>
      <w:rPr>
        <w:rFonts w:hint="default"/>
        <w:b w:val="0"/>
      </w:rPr>
    </w:lvl>
    <w:lvl w:ilvl="7">
      <w:start w:val="1"/>
      <w:numFmt w:val="decimal"/>
      <w:lvlText w:val="%1.%2.%3.%4.%5.%6.%7.%8."/>
      <w:lvlJc w:val="left"/>
      <w:pPr>
        <w:tabs>
          <w:tab w:val="num" w:pos="3435"/>
        </w:tabs>
        <w:ind w:left="3435" w:hanging="1440"/>
      </w:pPr>
      <w:rPr>
        <w:rFonts w:hint="default"/>
        <w:b w:val="0"/>
      </w:rPr>
    </w:lvl>
    <w:lvl w:ilvl="8">
      <w:start w:val="1"/>
      <w:numFmt w:val="decimal"/>
      <w:lvlText w:val="%1.%2.%3.%4.%5.%6.%7.%8.%9."/>
      <w:lvlJc w:val="left"/>
      <w:pPr>
        <w:tabs>
          <w:tab w:val="num" w:pos="4080"/>
        </w:tabs>
        <w:ind w:left="4080" w:hanging="1800"/>
      </w:pPr>
      <w:rPr>
        <w:rFonts w:hint="default"/>
        <w:b w:val="0"/>
      </w:rPr>
    </w:lvl>
  </w:abstractNum>
  <w:abstractNum w:abstractNumId="35" w15:restartNumberingAfterBreak="0">
    <w:nsid w:val="76EF0C1F"/>
    <w:multiLevelType w:val="hybridMultilevel"/>
    <w:tmpl w:val="732E17BC"/>
    <w:lvl w:ilvl="0" w:tplc="508EE1C8">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6" w15:restartNumberingAfterBreak="0">
    <w:nsid w:val="7EEB5ABA"/>
    <w:multiLevelType w:val="hybridMultilevel"/>
    <w:tmpl w:val="C8A050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7"/>
  </w:num>
  <w:num w:numId="2">
    <w:abstractNumId w:val="9"/>
  </w:num>
  <w:num w:numId="3">
    <w:abstractNumId w:val="27"/>
  </w:num>
  <w:num w:numId="4">
    <w:abstractNumId w:val="16"/>
  </w:num>
  <w:num w:numId="5">
    <w:abstractNumId w:val="15"/>
  </w:num>
  <w:num w:numId="6">
    <w:abstractNumId w:val="30"/>
  </w:num>
  <w:num w:numId="7">
    <w:abstractNumId w:val="6"/>
  </w:num>
  <w:num w:numId="8">
    <w:abstractNumId w:val="24"/>
  </w:num>
  <w:num w:numId="9">
    <w:abstractNumId w:val="8"/>
  </w:num>
  <w:num w:numId="10">
    <w:abstractNumId w:val="7"/>
  </w:num>
  <w:num w:numId="11">
    <w:abstractNumId w:val="28"/>
  </w:num>
  <w:num w:numId="12">
    <w:abstractNumId w:val="20"/>
  </w:num>
  <w:num w:numId="13">
    <w:abstractNumId w:val="14"/>
  </w:num>
  <w:num w:numId="14">
    <w:abstractNumId w:val="34"/>
  </w:num>
  <w:num w:numId="15">
    <w:abstractNumId w:val="10"/>
  </w:num>
  <w:num w:numId="16">
    <w:abstractNumId w:val="2"/>
  </w:num>
  <w:num w:numId="17">
    <w:abstractNumId w:val="19"/>
  </w:num>
  <w:num w:numId="18">
    <w:abstractNumId w:val="5"/>
  </w:num>
  <w:num w:numId="19">
    <w:abstractNumId w:val="25"/>
  </w:num>
  <w:num w:numId="20">
    <w:abstractNumId w:val="29"/>
  </w:num>
  <w:num w:numId="21">
    <w:abstractNumId w:val="32"/>
  </w:num>
  <w:num w:numId="22">
    <w:abstractNumId w:val="11"/>
  </w:num>
  <w:num w:numId="23">
    <w:abstractNumId w:val="18"/>
  </w:num>
  <w:num w:numId="24">
    <w:abstractNumId w:val="33"/>
  </w:num>
  <w:num w:numId="25">
    <w:abstractNumId w:val="23"/>
  </w:num>
  <w:num w:numId="26">
    <w:abstractNumId w:val="35"/>
  </w:num>
  <w:num w:numId="27">
    <w:abstractNumId w:val="13"/>
  </w:num>
  <w:num w:numId="28">
    <w:abstractNumId w:val="1"/>
  </w:num>
  <w:num w:numId="29">
    <w:abstractNumId w:val="4"/>
  </w:num>
  <w:num w:numId="30">
    <w:abstractNumId w:val="3"/>
  </w:num>
  <w:num w:numId="31">
    <w:abstractNumId w:val="26"/>
  </w:num>
  <w:num w:numId="32">
    <w:abstractNumId w:val="12"/>
  </w:num>
  <w:num w:numId="33">
    <w:abstractNumId w:val="0"/>
  </w:num>
  <w:num w:numId="34">
    <w:abstractNumId w:val="21"/>
  </w:num>
  <w:num w:numId="35">
    <w:abstractNumId w:val="36"/>
  </w:num>
  <w:num w:numId="36">
    <w:abstractNumId w:val="2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D7"/>
    <w:rsid w:val="00025676"/>
    <w:rsid w:val="00025A22"/>
    <w:rsid w:val="000546B4"/>
    <w:rsid w:val="000C13D3"/>
    <w:rsid w:val="00150E37"/>
    <w:rsid w:val="0015550A"/>
    <w:rsid w:val="00173A21"/>
    <w:rsid w:val="001827AA"/>
    <w:rsid w:val="001B0F42"/>
    <w:rsid w:val="001B1124"/>
    <w:rsid w:val="00221475"/>
    <w:rsid w:val="00284D22"/>
    <w:rsid w:val="002E60B2"/>
    <w:rsid w:val="00342A7B"/>
    <w:rsid w:val="00347D3C"/>
    <w:rsid w:val="003E3304"/>
    <w:rsid w:val="003F04DC"/>
    <w:rsid w:val="004030AA"/>
    <w:rsid w:val="00406782"/>
    <w:rsid w:val="004923CC"/>
    <w:rsid w:val="004D15D8"/>
    <w:rsid w:val="00537CFE"/>
    <w:rsid w:val="00553BB1"/>
    <w:rsid w:val="005C3C89"/>
    <w:rsid w:val="005D2861"/>
    <w:rsid w:val="005F7EEF"/>
    <w:rsid w:val="00625EB4"/>
    <w:rsid w:val="00654C00"/>
    <w:rsid w:val="006B3F24"/>
    <w:rsid w:val="00784701"/>
    <w:rsid w:val="007A4A6B"/>
    <w:rsid w:val="00827689"/>
    <w:rsid w:val="00831060"/>
    <w:rsid w:val="00843C5B"/>
    <w:rsid w:val="0091419A"/>
    <w:rsid w:val="00940456"/>
    <w:rsid w:val="009A4FD7"/>
    <w:rsid w:val="009F6B5B"/>
    <w:rsid w:val="00A44C8A"/>
    <w:rsid w:val="00A50399"/>
    <w:rsid w:val="00AA7288"/>
    <w:rsid w:val="00AF7B98"/>
    <w:rsid w:val="00BA6AD0"/>
    <w:rsid w:val="00C34D39"/>
    <w:rsid w:val="00C36F48"/>
    <w:rsid w:val="00C61244"/>
    <w:rsid w:val="00CC5AFA"/>
    <w:rsid w:val="00D23DC3"/>
    <w:rsid w:val="00D40E98"/>
    <w:rsid w:val="00DC08AE"/>
    <w:rsid w:val="00DD0CAD"/>
    <w:rsid w:val="00E5598F"/>
    <w:rsid w:val="00F34E15"/>
    <w:rsid w:val="00F53E54"/>
    <w:rsid w:val="00F84B21"/>
    <w:rsid w:val="00FA1025"/>
    <w:rsid w:val="00FC7ACC"/>
    <w:rsid w:val="00FD3892"/>
    <w:rsid w:val="00FF6E3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D5E2"/>
  <w15:chartTrackingRefBased/>
  <w15:docId w15:val="{7E9D21E7-3314-4FA6-812D-2FB41576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F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A4FD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A4FD7"/>
    <w:pPr>
      <w:keepNext/>
      <w:spacing w:before="240" w:after="60"/>
      <w:outlineLvl w:val="2"/>
    </w:pPr>
    <w:rPr>
      <w:rFonts w:ascii="Arial" w:hAnsi="Arial" w:cs="Arial"/>
      <w:b/>
      <w:bCs/>
      <w:sz w:val="26"/>
      <w:szCs w:val="26"/>
    </w:rPr>
  </w:style>
  <w:style w:type="paragraph" w:styleId="4">
    <w:name w:val="heading 4"/>
    <w:basedOn w:val="a"/>
    <w:next w:val="a"/>
    <w:link w:val="40"/>
    <w:qFormat/>
    <w:rsid w:val="009A4FD7"/>
    <w:pPr>
      <w:keepNext/>
      <w:ind w:firstLine="709"/>
      <w:jc w:val="both"/>
      <w:outlineLvl w:val="3"/>
    </w:pPr>
    <w:rPr>
      <w:sz w:val="24"/>
    </w:rPr>
  </w:style>
  <w:style w:type="paragraph" w:styleId="5">
    <w:name w:val="heading 5"/>
    <w:basedOn w:val="a"/>
    <w:next w:val="a"/>
    <w:link w:val="50"/>
    <w:qFormat/>
    <w:rsid w:val="009A4FD7"/>
    <w:pPr>
      <w:keepNext/>
      <w:spacing w:before="120"/>
      <w:outlineLvl w:val="4"/>
    </w:pPr>
    <w:rPr>
      <w:bCs/>
      <w:i/>
      <w:iCs/>
      <w:sz w:val="24"/>
    </w:rPr>
  </w:style>
  <w:style w:type="paragraph" w:styleId="6">
    <w:name w:val="heading 6"/>
    <w:basedOn w:val="a"/>
    <w:next w:val="a"/>
    <w:link w:val="60"/>
    <w:qFormat/>
    <w:rsid w:val="009A4FD7"/>
    <w:pPr>
      <w:keepNext/>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4FD7"/>
    <w:rPr>
      <w:rFonts w:ascii="Arial" w:eastAsia="Times New Roman" w:hAnsi="Arial" w:cs="Arial"/>
      <w:b/>
      <w:bCs/>
      <w:i/>
      <w:iCs/>
      <w:sz w:val="28"/>
      <w:szCs w:val="28"/>
      <w:lang w:eastAsia="ru-RU"/>
    </w:rPr>
  </w:style>
  <w:style w:type="character" w:customStyle="1" w:styleId="30">
    <w:name w:val="Заголовок 3 Знак"/>
    <w:basedOn w:val="a0"/>
    <w:link w:val="3"/>
    <w:rsid w:val="009A4FD7"/>
    <w:rPr>
      <w:rFonts w:ascii="Arial" w:eastAsia="Times New Roman" w:hAnsi="Arial" w:cs="Arial"/>
      <w:b/>
      <w:bCs/>
      <w:sz w:val="26"/>
      <w:szCs w:val="26"/>
      <w:lang w:eastAsia="ru-RU"/>
    </w:rPr>
  </w:style>
  <w:style w:type="character" w:customStyle="1" w:styleId="40">
    <w:name w:val="Заголовок 4 Знак"/>
    <w:basedOn w:val="a0"/>
    <w:link w:val="4"/>
    <w:rsid w:val="009A4FD7"/>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A4FD7"/>
    <w:rPr>
      <w:rFonts w:ascii="Times New Roman" w:eastAsia="Times New Roman" w:hAnsi="Times New Roman" w:cs="Times New Roman"/>
      <w:bCs/>
      <w:i/>
      <w:iCs/>
      <w:sz w:val="24"/>
      <w:szCs w:val="20"/>
      <w:lang w:eastAsia="ru-RU"/>
    </w:rPr>
  </w:style>
  <w:style w:type="character" w:customStyle="1" w:styleId="60">
    <w:name w:val="Заголовок 6 Знак"/>
    <w:basedOn w:val="a0"/>
    <w:link w:val="6"/>
    <w:rsid w:val="009A4FD7"/>
    <w:rPr>
      <w:rFonts w:ascii="Times New Roman" w:eastAsia="Times New Roman" w:hAnsi="Times New Roman" w:cs="Times New Roman"/>
      <w:sz w:val="20"/>
      <w:szCs w:val="20"/>
      <w:lang w:eastAsia="ru-RU"/>
    </w:rPr>
  </w:style>
  <w:style w:type="paragraph" w:styleId="a3">
    <w:name w:val="header"/>
    <w:basedOn w:val="a"/>
    <w:link w:val="a4"/>
    <w:rsid w:val="009A4FD7"/>
    <w:pPr>
      <w:tabs>
        <w:tab w:val="center" w:pos="4536"/>
        <w:tab w:val="right" w:pos="9072"/>
      </w:tabs>
    </w:pPr>
    <w:rPr>
      <w:sz w:val="28"/>
    </w:rPr>
  </w:style>
  <w:style w:type="character" w:customStyle="1" w:styleId="a4">
    <w:name w:val="Верхний колонтитул Знак"/>
    <w:basedOn w:val="a0"/>
    <w:link w:val="a3"/>
    <w:rsid w:val="009A4FD7"/>
    <w:rPr>
      <w:rFonts w:ascii="Times New Roman" w:eastAsia="Times New Roman" w:hAnsi="Times New Roman" w:cs="Times New Roman"/>
      <w:sz w:val="28"/>
      <w:szCs w:val="20"/>
      <w:lang w:eastAsia="ru-RU"/>
    </w:rPr>
  </w:style>
  <w:style w:type="paragraph" w:styleId="21">
    <w:name w:val="Body Text Indent 2"/>
    <w:basedOn w:val="a"/>
    <w:link w:val="22"/>
    <w:rsid w:val="009A4FD7"/>
    <w:pPr>
      <w:ind w:firstLine="709"/>
      <w:jc w:val="both"/>
    </w:pPr>
    <w:rPr>
      <w:sz w:val="24"/>
    </w:rPr>
  </w:style>
  <w:style w:type="character" w:customStyle="1" w:styleId="22">
    <w:name w:val="Основной текст с отступом 2 Знак"/>
    <w:basedOn w:val="a0"/>
    <w:link w:val="21"/>
    <w:rsid w:val="009A4FD7"/>
    <w:rPr>
      <w:rFonts w:ascii="Times New Roman" w:eastAsia="Times New Roman" w:hAnsi="Times New Roman" w:cs="Times New Roman"/>
      <w:sz w:val="24"/>
      <w:szCs w:val="20"/>
      <w:lang w:eastAsia="ru-RU"/>
    </w:rPr>
  </w:style>
  <w:style w:type="paragraph" w:styleId="a5">
    <w:name w:val="Body Text Indent"/>
    <w:basedOn w:val="a"/>
    <w:link w:val="a6"/>
    <w:rsid w:val="009A4FD7"/>
    <w:pPr>
      <w:ind w:firstLine="567"/>
      <w:jc w:val="both"/>
    </w:pPr>
    <w:rPr>
      <w:sz w:val="24"/>
    </w:rPr>
  </w:style>
  <w:style w:type="character" w:customStyle="1" w:styleId="a6">
    <w:name w:val="Основной текст с отступом Знак"/>
    <w:basedOn w:val="a0"/>
    <w:link w:val="a5"/>
    <w:rsid w:val="009A4FD7"/>
    <w:rPr>
      <w:rFonts w:ascii="Times New Roman" w:eastAsia="Times New Roman" w:hAnsi="Times New Roman" w:cs="Times New Roman"/>
      <w:sz w:val="24"/>
      <w:szCs w:val="20"/>
      <w:lang w:eastAsia="ru-RU"/>
    </w:rPr>
  </w:style>
  <w:style w:type="paragraph" w:styleId="a7">
    <w:name w:val="Body Text"/>
    <w:basedOn w:val="a"/>
    <w:link w:val="a8"/>
    <w:rsid w:val="009A4FD7"/>
    <w:pPr>
      <w:jc w:val="both"/>
    </w:pPr>
    <w:rPr>
      <w:sz w:val="22"/>
    </w:rPr>
  </w:style>
  <w:style w:type="character" w:customStyle="1" w:styleId="a8">
    <w:name w:val="Основной текст Знак"/>
    <w:basedOn w:val="a0"/>
    <w:link w:val="a7"/>
    <w:rsid w:val="009A4FD7"/>
    <w:rPr>
      <w:rFonts w:ascii="Times New Roman" w:eastAsia="Times New Roman" w:hAnsi="Times New Roman" w:cs="Times New Roman"/>
      <w:szCs w:val="20"/>
      <w:lang w:eastAsia="ru-RU"/>
    </w:rPr>
  </w:style>
  <w:style w:type="paragraph" w:styleId="23">
    <w:name w:val="Body Text 2"/>
    <w:basedOn w:val="a"/>
    <w:link w:val="24"/>
    <w:rsid w:val="009A4FD7"/>
    <w:pPr>
      <w:spacing w:before="60"/>
      <w:jc w:val="both"/>
    </w:pPr>
    <w:rPr>
      <w:sz w:val="24"/>
    </w:rPr>
  </w:style>
  <w:style w:type="character" w:customStyle="1" w:styleId="24">
    <w:name w:val="Основной текст 2 Знак"/>
    <w:basedOn w:val="a0"/>
    <w:link w:val="23"/>
    <w:rsid w:val="009A4FD7"/>
    <w:rPr>
      <w:rFonts w:ascii="Times New Roman" w:eastAsia="Times New Roman" w:hAnsi="Times New Roman" w:cs="Times New Roman"/>
      <w:sz w:val="24"/>
      <w:szCs w:val="20"/>
      <w:lang w:eastAsia="ru-RU"/>
    </w:rPr>
  </w:style>
  <w:style w:type="paragraph" w:styleId="a9">
    <w:name w:val="Plain Text"/>
    <w:basedOn w:val="a"/>
    <w:link w:val="aa"/>
    <w:rsid w:val="009A4FD7"/>
    <w:rPr>
      <w:rFonts w:ascii="Courier New" w:hAnsi="Courier New" w:cs="Courier New"/>
    </w:rPr>
  </w:style>
  <w:style w:type="character" w:customStyle="1" w:styleId="aa">
    <w:name w:val="Текст Знак"/>
    <w:basedOn w:val="a0"/>
    <w:link w:val="a9"/>
    <w:rsid w:val="009A4FD7"/>
    <w:rPr>
      <w:rFonts w:ascii="Courier New" w:eastAsia="Times New Roman" w:hAnsi="Courier New" w:cs="Courier New"/>
      <w:sz w:val="20"/>
      <w:szCs w:val="20"/>
      <w:lang w:eastAsia="ru-RU"/>
    </w:rPr>
  </w:style>
  <w:style w:type="paragraph" w:customStyle="1" w:styleId="ConsPlusNormal">
    <w:name w:val="ConsPlusNormal"/>
    <w:rsid w:val="009A4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rsid w:val="009A4FD7"/>
    <w:pPr>
      <w:widowControl w:val="0"/>
      <w:spacing w:after="0" w:line="260" w:lineRule="auto"/>
      <w:ind w:firstLine="500"/>
    </w:pPr>
    <w:rPr>
      <w:rFonts w:ascii="Arial" w:eastAsia="Times New Roman" w:hAnsi="Arial" w:cs="Times New Roman"/>
      <w:snapToGrid w:val="0"/>
      <w:szCs w:val="20"/>
      <w:lang w:eastAsia="ru-RU"/>
    </w:rPr>
  </w:style>
  <w:style w:type="character" w:customStyle="1" w:styleId="Normal">
    <w:name w:val="Normal Знак"/>
    <w:link w:val="1"/>
    <w:rsid w:val="009A4FD7"/>
    <w:rPr>
      <w:rFonts w:ascii="Arial" w:eastAsia="Times New Roman" w:hAnsi="Arial" w:cs="Times New Roman"/>
      <w:snapToGrid w:val="0"/>
      <w:szCs w:val="20"/>
      <w:lang w:eastAsia="ru-RU"/>
    </w:rPr>
  </w:style>
  <w:style w:type="character" w:customStyle="1" w:styleId="DeltaViewInsertion">
    <w:name w:val="DeltaView Insertion"/>
    <w:rsid w:val="009A4FD7"/>
    <w:rPr>
      <w:color w:val="0000FF"/>
      <w:spacing w:val="0"/>
      <w:u w:val="double"/>
    </w:rPr>
  </w:style>
  <w:style w:type="paragraph" w:styleId="ab">
    <w:name w:val="Revision"/>
    <w:hidden/>
    <w:uiPriority w:val="99"/>
    <w:semiHidden/>
    <w:rsid w:val="009A4FD7"/>
    <w:pPr>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rsid w:val="009A4FD7"/>
    <w:rPr>
      <w:rFonts w:ascii="Tahoma" w:hAnsi="Tahoma" w:cs="Tahoma"/>
      <w:sz w:val="16"/>
      <w:szCs w:val="16"/>
    </w:rPr>
  </w:style>
  <w:style w:type="character" w:customStyle="1" w:styleId="ad">
    <w:name w:val="Текст выноски Знак"/>
    <w:basedOn w:val="a0"/>
    <w:link w:val="ac"/>
    <w:rsid w:val="009A4FD7"/>
    <w:rPr>
      <w:rFonts w:ascii="Tahoma" w:eastAsia="Times New Roman" w:hAnsi="Tahoma" w:cs="Tahoma"/>
      <w:sz w:val="16"/>
      <w:szCs w:val="16"/>
      <w:lang w:eastAsia="ru-RU"/>
    </w:rPr>
  </w:style>
  <w:style w:type="character" w:styleId="ae">
    <w:name w:val="annotation reference"/>
    <w:rsid w:val="009A4FD7"/>
    <w:rPr>
      <w:sz w:val="16"/>
      <w:szCs w:val="16"/>
    </w:rPr>
  </w:style>
  <w:style w:type="paragraph" w:styleId="af">
    <w:name w:val="annotation text"/>
    <w:basedOn w:val="a"/>
    <w:link w:val="af0"/>
    <w:rsid w:val="009A4FD7"/>
  </w:style>
  <w:style w:type="character" w:customStyle="1" w:styleId="af0">
    <w:name w:val="Текст примечания Знак"/>
    <w:basedOn w:val="a0"/>
    <w:link w:val="af"/>
    <w:rsid w:val="009A4FD7"/>
    <w:rPr>
      <w:rFonts w:ascii="Times New Roman" w:eastAsia="Times New Roman" w:hAnsi="Times New Roman" w:cs="Times New Roman"/>
      <w:sz w:val="20"/>
      <w:szCs w:val="20"/>
      <w:lang w:eastAsia="ru-RU"/>
    </w:rPr>
  </w:style>
  <w:style w:type="paragraph" w:styleId="af1">
    <w:name w:val="annotation subject"/>
    <w:basedOn w:val="af"/>
    <w:next w:val="af"/>
    <w:link w:val="af2"/>
    <w:rsid w:val="009A4FD7"/>
    <w:rPr>
      <w:b/>
      <w:bCs/>
    </w:rPr>
  </w:style>
  <w:style w:type="character" w:customStyle="1" w:styleId="af2">
    <w:name w:val="Тема примечания Знак"/>
    <w:basedOn w:val="af0"/>
    <w:link w:val="af1"/>
    <w:rsid w:val="009A4FD7"/>
    <w:rPr>
      <w:rFonts w:ascii="Times New Roman" w:eastAsia="Times New Roman" w:hAnsi="Times New Roman" w:cs="Times New Roman"/>
      <w:b/>
      <w:bCs/>
      <w:sz w:val="20"/>
      <w:szCs w:val="20"/>
      <w:lang w:eastAsia="ru-RU"/>
    </w:rPr>
  </w:style>
  <w:style w:type="character" w:customStyle="1" w:styleId="FontStyle25">
    <w:name w:val="Font Style25"/>
    <w:rsid w:val="009A4FD7"/>
    <w:rPr>
      <w:rFonts w:ascii="Times New Roman" w:hAnsi="Times New Roman" w:cs="Times New Roman"/>
      <w:sz w:val="22"/>
      <w:szCs w:val="22"/>
    </w:rPr>
  </w:style>
  <w:style w:type="paragraph" w:styleId="af3">
    <w:name w:val="footer"/>
    <w:basedOn w:val="a"/>
    <w:link w:val="af4"/>
    <w:rsid w:val="009A4FD7"/>
    <w:pPr>
      <w:tabs>
        <w:tab w:val="center" w:pos="4677"/>
        <w:tab w:val="right" w:pos="9355"/>
      </w:tabs>
    </w:pPr>
  </w:style>
  <w:style w:type="character" w:customStyle="1" w:styleId="af4">
    <w:name w:val="Нижний колонтитул Знак"/>
    <w:basedOn w:val="a0"/>
    <w:link w:val="af3"/>
    <w:rsid w:val="009A4FD7"/>
    <w:rPr>
      <w:rFonts w:ascii="Times New Roman" w:eastAsia="Times New Roman" w:hAnsi="Times New Roman" w:cs="Times New Roman"/>
      <w:sz w:val="20"/>
      <w:szCs w:val="20"/>
      <w:lang w:eastAsia="ru-RU"/>
    </w:rPr>
  </w:style>
  <w:style w:type="character" w:styleId="af5">
    <w:name w:val="page number"/>
    <w:basedOn w:val="a0"/>
    <w:rsid w:val="009A4FD7"/>
  </w:style>
  <w:style w:type="paragraph" w:styleId="af6">
    <w:name w:val="caption"/>
    <w:basedOn w:val="a"/>
    <w:qFormat/>
    <w:rsid w:val="009A4FD7"/>
    <w:pPr>
      <w:jc w:val="center"/>
    </w:pPr>
    <w:rPr>
      <w:b/>
      <w:sz w:val="24"/>
    </w:rPr>
  </w:style>
  <w:style w:type="paragraph" w:customStyle="1" w:styleId="ConsNormal">
    <w:name w:val="ConsNormal"/>
    <w:rsid w:val="009A4FD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7">
    <w:name w:val="Содержимое таблицы"/>
    <w:basedOn w:val="a"/>
    <w:rsid w:val="009A4FD7"/>
    <w:pPr>
      <w:suppressLineNumbers/>
      <w:suppressAutoHyphens/>
    </w:pPr>
    <w:rPr>
      <w:sz w:val="24"/>
      <w:szCs w:val="24"/>
      <w:lang w:eastAsia="ar-SA"/>
    </w:rPr>
  </w:style>
  <w:style w:type="paragraph" w:styleId="HTML">
    <w:name w:val="HTML Preformatted"/>
    <w:basedOn w:val="a"/>
    <w:link w:val="HTML0"/>
    <w:uiPriority w:val="99"/>
    <w:unhideWhenUsed/>
    <w:rsid w:val="009A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A4FD7"/>
    <w:rPr>
      <w:rFonts w:ascii="Courier New" w:eastAsia="Times New Roman" w:hAnsi="Courier New" w:cs="Courier New"/>
      <w:sz w:val="20"/>
      <w:szCs w:val="20"/>
      <w:lang w:eastAsia="ru-RU"/>
    </w:rPr>
  </w:style>
  <w:style w:type="character" w:styleId="af8">
    <w:name w:val="Hyperlink"/>
    <w:rsid w:val="009A4FD7"/>
    <w:rPr>
      <w:color w:val="0000FF"/>
      <w:u w:val="single"/>
    </w:rPr>
  </w:style>
  <w:style w:type="paragraph" w:customStyle="1" w:styleId="10">
    <w:name w:val="Абзац списка1"/>
    <w:basedOn w:val="a"/>
    <w:rsid w:val="009A4FD7"/>
    <w:pPr>
      <w:ind w:left="720"/>
      <w:contextualSpacing/>
    </w:pPr>
    <w:rPr>
      <w:rFonts w:eastAsia="Calibri"/>
    </w:rPr>
  </w:style>
  <w:style w:type="paragraph" w:customStyle="1" w:styleId="11">
    <w:name w:val="Абзац списка1"/>
    <w:basedOn w:val="a"/>
    <w:rsid w:val="009A4FD7"/>
    <w:pPr>
      <w:ind w:left="720"/>
      <w:contextualSpacing/>
    </w:pPr>
    <w:rPr>
      <w:rFonts w:eastAsia="Calibri"/>
    </w:rPr>
  </w:style>
  <w:style w:type="paragraph" w:styleId="af9">
    <w:name w:val="List Paragraph"/>
    <w:basedOn w:val="a"/>
    <w:uiPriority w:val="34"/>
    <w:qFormat/>
    <w:rsid w:val="00284D22"/>
    <w:pPr>
      <w:ind w:left="720"/>
      <w:contextualSpacing/>
    </w:pPr>
  </w:style>
  <w:style w:type="character" w:customStyle="1" w:styleId="Bodytext2Exact">
    <w:name w:val="Body text (2) Exact"/>
    <w:basedOn w:val="a0"/>
    <w:rsid w:val="00E5598F"/>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a0"/>
    <w:link w:val="Bodytext20"/>
    <w:rsid w:val="00E5598F"/>
    <w:rPr>
      <w:rFonts w:ascii="Times New Roman" w:eastAsia="Times New Roman" w:hAnsi="Times New Roman" w:cs="Times New Roman"/>
      <w:shd w:val="clear" w:color="auto" w:fill="FFFFFF"/>
    </w:rPr>
  </w:style>
  <w:style w:type="character" w:customStyle="1" w:styleId="Bodytext3">
    <w:name w:val="Body text (3)_"/>
    <w:basedOn w:val="a0"/>
    <w:link w:val="Bodytext30"/>
    <w:rsid w:val="00E5598F"/>
    <w:rPr>
      <w:rFonts w:ascii="Times New Roman" w:eastAsia="Times New Roman" w:hAnsi="Times New Roman" w:cs="Times New Roman"/>
      <w:b/>
      <w:bCs/>
      <w:shd w:val="clear" w:color="auto" w:fill="FFFFFF"/>
    </w:rPr>
  </w:style>
  <w:style w:type="character" w:customStyle="1" w:styleId="Bodytext3NotBold">
    <w:name w:val="Body text (3) + Not Bold"/>
    <w:basedOn w:val="Bodytext3"/>
    <w:rsid w:val="00E5598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Tableofcontents">
    <w:name w:val="Table of contents_"/>
    <w:basedOn w:val="a0"/>
    <w:link w:val="Tableofcontents0"/>
    <w:rsid w:val="00E5598F"/>
    <w:rPr>
      <w:rFonts w:ascii="Times New Roman" w:eastAsia="Times New Roman" w:hAnsi="Times New Roman" w:cs="Times New Roman"/>
      <w:shd w:val="clear" w:color="auto" w:fill="FFFFFF"/>
    </w:rPr>
  </w:style>
  <w:style w:type="character" w:customStyle="1" w:styleId="Tableofcontents2">
    <w:name w:val="Table of contents (2)_"/>
    <w:basedOn w:val="a0"/>
    <w:link w:val="Tableofcontents20"/>
    <w:rsid w:val="00E5598F"/>
    <w:rPr>
      <w:rFonts w:ascii="Times New Roman" w:eastAsia="Times New Roman" w:hAnsi="Times New Roman" w:cs="Times New Roman"/>
      <w:b/>
      <w:bCs/>
      <w:shd w:val="clear" w:color="auto" w:fill="FFFFFF"/>
    </w:rPr>
  </w:style>
  <w:style w:type="paragraph" w:customStyle="1" w:styleId="Bodytext20">
    <w:name w:val="Body text (2)"/>
    <w:basedOn w:val="a"/>
    <w:link w:val="Bodytext2"/>
    <w:rsid w:val="00E5598F"/>
    <w:pPr>
      <w:widowControl w:val="0"/>
      <w:shd w:val="clear" w:color="auto" w:fill="FFFFFF"/>
      <w:spacing w:line="278" w:lineRule="exact"/>
      <w:jc w:val="right"/>
    </w:pPr>
    <w:rPr>
      <w:sz w:val="22"/>
      <w:szCs w:val="22"/>
      <w:lang w:eastAsia="en-US"/>
    </w:rPr>
  </w:style>
  <w:style w:type="paragraph" w:customStyle="1" w:styleId="Bodytext30">
    <w:name w:val="Body text (3)"/>
    <w:basedOn w:val="a"/>
    <w:link w:val="Bodytext3"/>
    <w:rsid w:val="00E5598F"/>
    <w:pPr>
      <w:widowControl w:val="0"/>
      <w:shd w:val="clear" w:color="auto" w:fill="FFFFFF"/>
      <w:spacing w:before="240" w:after="300" w:line="0" w:lineRule="atLeast"/>
      <w:jc w:val="both"/>
    </w:pPr>
    <w:rPr>
      <w:b/>
      <w:bCs/>
      <w:sz w:val="22"/>
      <w:szCs w:val="22"/>
      <w:lang w:eastAsia="en-US"/>
    </w:rPr>
  </w:style>
  <w:style w:type="paragraph" w:customStyle="1" w:styleId="Tableofcontents0">
    <w:name w:val="Table of contents"/>
    <w:basedOn w:val="a"/>
    <w:link w:val="Tableofcontents"/>
    <w:rsid w:val="00E5598F"/>
    <w:pPr>
      <w:widowControl w:val="0"/>
      <w:shd w:val="clear" w:color="auto" w:fill="FFFFFF"/>
      <w:spacing w:before="300" w:line="274" w:lineRule="exact"/>
      <w:jc w:val="both"/>
    </w:pPr>
    <w:rPr>
      <w:sz w:val="22"/>
      <w:szCs w:val="22"/>
      <w:lang w:eastAsia="en-US"/>
    </w:rPr>
  </w:style>
  <w:style w:type="paragraph" w:customStyle="1" w:styleId="Tableofcontents20">
    <w:name w:val="Table of contents (2)"/>
    <w:basedOn w:val="a"/>
    <w:link w:val="Tableofcontents2"/>
    <w:rsid w:val="00E5598F"/>
    <w:pPr>
      <w:widowControl w:val="0"/>
      <w:shd w:val="clear" w:color="auto" w:fill="FFFFFF"/>
      <w:spacing w:before="240" w:after="300" w:line="0" w:lineRule="atLeast"/>
      <w:jc w:val="both"/>
    </w:pPr>
    <w:rPr>
      <w:b/>
      <w:bCs/>
      <w:sz w:val="22"/>
      <w:szCs w:val="22"/>
      <w:lang w:eastAsia="en-US"/>
    </w:rPr>
  </w:style>
  <w:style w:type="table" w:styleId="afa">
    <w:name w:val="Table Grid"/>
    <w:basedOn w:val="a1"/>
    <w:uiPriority w:val="39"/>
    <w:rsid w:val="00E5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43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3032</Words>
  <Characters>17287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Япрынцева Наталья</dc:creator>
  <cp:keywords/>
  <dc:description/>
  <cp:lastModifiedBy>*</cp:lastModifiedBy>
  <cp:revision>2</cp:revision>
  <cp:lastPrinted>2022-09-06T04:00:00Z</cp:lastPrinted>
  <dcterms:created xsi:type="dcterms:W3CDTF">2023-09-12T12:58:00Z</dcterms:created>
  <dcterms:modified xsi:type="dcterms:W3CDTF">2023-09-12T12:58:00Z</dcterms:modified>
</cp:coreProperties>
</file>